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1DBC0" w14:textId="77777777" w:rsidR="00104C00" w:rsidRPr="00104C00" w:rsidRDefault="00104C00" w:rsidP="00837FE3">
      <w:pPr>
        <w:pStyle w:val="Nagwek1"/>
      </w:pPr>
      <w:proofErr w:type="spellStart"/>
      <w:r w:rsidRPr="00565460">
        <w:t>St</w:t>
      </w:r>
      <w:proofErr w:type="spellEnd"/>
      <w:r w:rsidRPr="00565460">
        <w:t xml:space="preserve"> </w:t>
      </w:r>
      <w:proofErr w:type="spellStart"/>
      <w:r w:rsidRPr="00565460">
        <w:t>Ives</w:t>
      </w:r>
      <w:proofErr w:type="spellEnd"/>
      <w:r w:rsidRPr="00104C00">
        <w:t xml:space="preserve"> i gdzie indziej</w:t>
      </w:r>
    </w:p>
    <w:p w14:paraId="07AC8BF7" w14:textId="383C6512" w:rsidR="00104C00" w:rsidRDefault="00104C00" w:rsidP="00104C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Wystawa prezentuje prace </w:t>
      </w:r>
      <w:r w:rsidR="00CB335C">
        <w:rPr>
          <w:rFonts w:ascii="Times New Roman" w:eastAsia="Times New Roman" w:hAnsi="Times New Roman" w:cs="Times New Roman"/>
          <w:sz w:val="24"/>
          <w:szCs w:val="24"/>
          <w:lang w:eastAsia="pl-PL"/>
        </w:rPr>
        <w:t>kilkudziesięciu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>artystów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Są wśród nich </w:t>
      </w:r>
      <w:r w:rsidR="00837FE3">
        <w:rPr>
          <w:rFonts w:ascii="Times New Roman" w:eastAsia="Times New Roman" w:hAnsi="Times New Roman" w:cs="Times New Roman"/>
          <w:sz w:val="24"/>
          <w:szCs w:val="24"/>
          <w:lang w:eastAsia="pl-PL"/>
        </w:rPr>
        <w:t>twórcy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>brytyjs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>cy</w:t>
      </w: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związan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niewielką miejscowością </w:t>
      </w:r>
      <w:proofErr w:type="spellStart"/>
      <w:r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St</w:t>
      </w:r>
      <w:proofErr w:type="spellEnd"/>
      <w:r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Ives</w:t>
      </w:r>
      <w:proofErr w:type="spellEnd"/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>. T</w:t>
      </w:r>
      <w:r w:rsid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portowa osada położona jest </w:t>
      </w:r>
      <w:r w:rsid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Wielkiej Brytanii 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Półwyspie Kornwalijskim, w jego </w:t>
      </w: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najdalej na zachód </w:t>
      </w:r>
      <w:r w:rsidR="00E2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wysuniętej części. </w:t>
      </w:r>
      <w:r w:rsidR="003A2DE7">
        <w:rPr>
          <w:rFonts w:ascii="Times New Roman" w:eastAsia="Times New Roman" w:hAnsi="Times New Roman" w:cs="Times New Roman"/>
          <w:sz w:val="24"/>
          <w:szCs w:val="24"/>
          <w:lang w:eastAsia="pl-PL"/>
        </w:rPr>
        <w:t>W ich twórczości odczytać można inspiracje surowym pejzażem morskim, pojawiają się też formy abstrakcyjne</w:t>
      </w:r>
      <w:r w:rsidRPr="00104C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70B7CEB" w14:textId="433B64CA" w:rsidR="003A2DE7" w:rsidRPr="00104C00" w:rsidRDefault="003A2DE7" w:rsidP="00104C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2D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 wystawa pokazuje,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w sztuce nowoczesnej ważny jest nie tylko sam wygląd prac, ale też </w:t>
      </w:r>
      <w:r w:rsidRPr="003A2D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</w:t>
      </w:r>
      <w:r w:rsidRPr="003A2D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tworzenia. </w:t>
      </w:r>
      <w:r w:rsidR="007F35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Świadczy o tym choćby wybór technik, który </w:t>
      </w:r>
      <w:r w:rsidRPr="003A2D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nawiązuje do znanych form sztuki nowoczesnej, ale jednocześnie podkreśla wyjątkowość krajobrazu. </w:t>
      </w:r>
      <w:r w:rsidR="007F35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Dzięki temu ich </w:t>
      </w:r>
      <w:r w:rsidRPr="003A2DE7">
        <w:rPr>
          <w:rFonts w:ascii="Times New Roman" w:eastAsia="Times New Roman" w:hAnsi="Times New Roman" w:cs="Times New Roman"/>
          <w:sz w:val="24"/>
          <w:szCs w:val="24"/>
          <w:lang w:eastAsia="pl-PL"/>
        </w:rPr>
        <w:t>dzieła pozwalają odczuć, jak to jest być w danym miejscu.</w:t>
      </w:r>
    </w:p>
    <w:p w14:paraId="0B62E3B4" w14:textId="0D7B7DE7" w:rsidR="007F352A" w:rsidRDefault="007F352A" w:rsidP="00104C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35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Odwołania do pejzażu w sztuce nowoczesnej pojawiały się w czasach kryzysów historycznych. W Polsce lat 30.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XX wieku </w:t>
      </w:r>
      <w:r w:rsidRPr="007F35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artyści nawiązywali do krajobrazu jako reakcji na problemy gospodarcze. Ich prace miały pomóc w lepszym postrzeganiu otaczającego świata i stanowiły próbę znalezienia równowagi w trudnych czasach. W Wielkiej Brytanii zainteresowanie pejzażem nasiliło się wraz z wybuchem II wojny światowej i osiągnęło szczyt w dwóch dekadach po jej zakończeniu. </w:t>
      </w:r>
      <w:r w:rsid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565460"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la artystów brytyjskich odniesienia do pejzażu były sposobem radzenia sobie z traumą drugiej wojny światowej i stymulowania regeneracji społecznej bezpośrednio po niej.</w:t>
      </w:r>
      <w:r w:rsid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7F352A">
        <w:rPr>
          <w:rFonts w:ascii="Times New Roman" w:eastAsia="Times New Roman" w:hAnsi="Times New Roman" w:cs="Times New Roman"/>
          <w:sz w:val="24"/>
          <w:szCs w:val="24"/>
          <w:lang w:eastAsia="pl-PL"/>
        </w:rPr>
        <w:t>nspirując się krajobrazem, zaczęli na nowo definiować sztukę abstrakcyjną, zasady kompozycji i sposób tworzenia dzieł.</w:t>
      </w:r>
    </w:p>
    <w:p w14:paraId="7DD344FD" w14:textId="15F189C1" w:rsidR="00104C00" w:rsidRDefault="00837FE3" w:rsidP="00104C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Dzieła artystów </w:t>
      </w:r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4C1B9A"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St</w:t>
      </w:r>
      <w:proofErr w:type="spellEnd"/>
      <w:r w:rsidR="004C1B9A"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4C1B9A" w:rsidRPr="00565460">
        <w:rPr>
          <w:rFonts w:ascii="Times New Roman" w:eastAsia="Times New Roman" w:hAnsi="Times New Roman" w:cs="Times New Roman"/>
          <w:sz w:val="24"/>
          <w:szCs w:val="24"/>
          <w:lang w:eastAsia="pl-PL"/>
        </w:rPr>
        <w:t>Ives</w:t>
      </w:r>
      <w:proofErr w:type="spellEnd"/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charakteryzują się </w:t>
      </w:r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>prostot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>wyróżnia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4C1B9A"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brytyjską sztukę między latami 30. a 60. XX wieku. Ich prace w ciekawy sposób korespondują z twórczością polskich artystów tego okresu, takich jak Katarzyna Kobro, Leopold Lewicki, Władysław Strzemiński i Adam Marczyński. Postacią łączącą oba środowiska był Piotr Potworowski, który w latach 1958–1962, po powrocie do Polski, przenosił brytyjskie doświadczenia artystyczne na rodzimy grunt. </w:t>
      </w:r>
    </w:p>
    <w:p w14:paraId="34A6C5D9" w14:textId="38A4BEA6" w:rsidR="004C1B9A" w:rsidRPr="004C1B9A" w:rsidRDefault="004C1B9A" w:rsidP="004C1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Wystawa </w:t>
      </w:r>
      <w:r w:rsidRPr="004C1B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</w:t>
      </w:r>
      <w:proofErr w:type="spellEnd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Ives</w:t>
      </w:r>
      <w:proofErr w:type="spellEnd"/>
      <w:r w:rsidRPr="004C1B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gdzie indziej”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odbędzie się w ramach projektu </w:t>
      </w:r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UK/Poland 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Season</w:t>
      </w:r>
      <w:proofErr w:type="spellEnd"/>
      <w:r w:rsidRPr="004C1B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2025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organizowanego przez </w:t>
      </w:r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British 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Council</w:t>
      </w:r>
      <w:proofErr w:type="spellEnd"/>
      <w:r w:rsidRPr="004C1B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Instytut Adama Mickiewicza oraz Polski Instytut Kultury w Londynie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 wystawie zaprezentowanych zostanie kilkadziesiąt prac m.in. z </w:t>
      </w:r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British 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Council</w:t>
      </w:r>
      <w:proofErr w:type="spellEnd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Arts</w:t>
      </w:r>
      <w:proofErr w:type="spellEnd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Collection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kolekcji </w:t>
      </w:r>
      <w:proofErr w:type="spellStart"/>
      <w:r w:rsidRPr="00565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Tate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z 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>kolekcji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kilku polskich muzeów i zbiorów prywatnych. </w:t>
      </w:r>
    </w:p>
    <w:p w14:paraId="44A5A6E1" w14:textId="6E3E706D" w:rsidR="00F86918" w:rsidRDefault="004C1B9A" w:rsidP="00837FE3">
      <w:pPr>
        <w:spacing w:before="100" w:beforeAutospacing="1" w:after="100" w:afterAutospacing="1" w:line="240" w:lineRule="auto"/>
      </w:pP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Wydarzeniu towarzyszyć będzie </w:t>
      </w:r>
      <w:r w:rsidRPr="00837F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dwujęzyczny katalog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bogato ilustrowany, z esejami autorstwa </w:t>
      </w:r>
      <w:r w:rsidRPr="00837F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Michaela Birda, Rachel R. </w:t>
      </w:r>
      <w:proofErr w:type="spellStart"/>
      <w:r w:rsidRPr="00837F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Smith</w:t>
      </w:r>
      <w:proofErr w:type="spellEnd"/>
      <w:r w:rsidRPr="00837F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Pawła Polita</w:t>
      </w:r>
      <w:r w:rsidRPr="004C1B9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F86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B6AF4"/>
    <w:multiLevelType w:val="multilevel"/>
    <w:tmpl w:val="9F80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58"/>
    <w:rsid w:val="00033233"/>
    <w:rsid w:val="00104C00"/>
    <w:rsid w:val="00274079"/>
    <w:rsid w:val="003A2DE7"/>
    <w:rsid w:val="004C1B9A"/>
    <w:rsid w:val="00565460"/>
    <w:rsid w:val="005F1B80"/>
    <w:rsid w:val="007D1C31"/>
    <w:rsid w:val="007F352A"/>
    <w:rsid w:val="00837FE3"/>
    <w:rsid w:val="00CB335C"/>
    <w:rsid w:val="00E220D1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9C71"/>
  <w15:chartTrackingRefBased/>
  <w15:docId w15:val="{87991560-0685-409A-9F2C-36CE4EED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04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C0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4C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2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Ives tekst kuratorski w języku prostym</dc:title>
  <dc:subject/>
  <dc:creator>IWojtyczka</dc:creator>
  <cp:keywords/>
  <dc:description/>
  <cp:lastModifiedBy>IWojtyczka</cp:lastModifiedBy>
  <cp:revision>3</cp:revision>
  <dcterms:created xsi:type="dcterms:W3CDTF">2025-02-03T09:39:00Z</dcterms:created>
  <dcterms:modified xsi:type="dcterms:W3CDTF">2025-02-04T14:07:00Z</dcterms:modified>
</cp:coreProperties>
</file>