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0A" w:rsidRDefault="002C150A" w:rsidP="00562B43">
      <w:pPr>
        <w:spacing w:after="0" w:line="348" w:lineRule="auto"/>
        <w:rPr>
          <w:rFonts w:ascii="United Sans Rg Lt" w:hAnsi="United Sans Rg Lt"/>
        </w:rPr>
      </w:pPr>
    </w:p>
    <w:p w:rsidR="002C150A" w:rsidRPr="00754F2C" w:rsidRDefault="002C150A" w:rsidP="002C150A">
      <w:pPr>
        <w:spacing w:after="0" w:line="348" w:lineRule="auto"/>
        <w:ind w:right="763"/>
        <w:jc w:val="right"/>
        <w:rPr>
          <w:rFonts w:ascii="United Sans Rg Lt" w:hAnsi="United Sans Rg Lt"/>
          <w:sz w:val="20"/>
          <w:szCs w:val="20"/>
        </w:rPr>
      </w:pPr>
      <w:r>
        <w:rPr>
          <w:rFonts w:ascii="United Sans Rg Lt" w:hAnsi="United Sans Rg Lt"/>
          <w:noProof/>
          <w:sz w:val="20"/>
          <w:szCs w:val="20"/>
          <w:lang w:eastAsia="pl-PL"/>
        </w:rPr>
        <w:drawing>
          <wp:inline distT="0" distB="0" distL="0" distR="0">
            <wp:extent cx="640969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B43" w:rsidRDefault="00562B43" w:rsidP="002C150A">
      <w:pPr>
        <w:spacing w:after="0" w:line="348" w:lineRule="auto"/>
        <w:ind w:right="763"/>
        <w:jc w:val="right"/>
        <w:rPr>
          <w:rFonts w:ascii="United Sans Rg Lt" w:hAnsi="United Sans Rg Lt"/>
          <w:sz w:val="24"/>
          <w:szCs w:val="24"/>
        </w:rPr>
      </w:pPr>
    </w:p>
    <w:p w:rsidR="002C150A" w:rsidRDefault="002C150A" w:rsidP="005B752F">
      <w:pPr>
        <w:tabs>
          <w:tab w:val="left" w:pos="9214"/>
        </w:tabs>
        <w:spacing w:after="0" w:line="348" w:lineRule="auto"/>
        <w:ind w:right="763"/>
        <w:jc w:val="right"/>
        <w:rPr>
          <w:rFonts w:ascii="United Sans Rg Lt" w:hAnsi="United Sans Rg Lt"/>
          <w:sz w:val="24"/>
          <w:szCs w:val="24"/>
        </w:rPr>
      </w:pPr>
      <w:r>
        <w:rPr>
          <w:rFonts w:ascii="United Sans Rg Lt" w:hAnsi="United Sans Rg Lt"/>
          <w:sz w:val="24"/>
          <w:szCs w:val="24"/>
        </w:rPr>
        <w:t>Łódź, dnia  20 października 2017</w:t>
      </w:r>
      <w:r w:rsidRPr="005B1945">
        <w:rPr>
          <w:rFonts w:ascii="United Sans Rg Lt" w:hAnsi="United Sans Rg Lt"/>
          <w:sz w:val="24"/>
          <w:szCs w:val="24"/>
        </w:rPr>
        <w:t>r.</w:t>
      </w:r>
    </w:p>
    <w:p w:rsidR="002C150A" w:rsidRDefault="002C150A" w:rsidP="005B752F">
      <w:pPr>
        <w:tabs>
          <w:tab w:val="left" w:pos="9214"/>
        </w:tabs>
        <w:spacing w:after="0" w:line="348" w:lineRule="auto"/>
        <w:ind w:right="763"/>
        <w:jc w:val="right"/>
        <w:rPr>
          <w:rFonts w:ascii="United Sans Rg Lt" w:hAnsi="United Sans Rg Lt"/>
          <w:sz w:val="20"/>
          <w:szCs w:val="20"/>
        </w:rPr>
      </w:pPr>
      <w:r w:rsidRPr="000A5F19">
        <w:rPr>
          <w:rFonts w:ascii="United Sans Rg Lt" w:hAnsi="United Sans Rg Lt"/>
          <w:sz w:val="24"/>
          <w:szCs w:val="24"/>
        </w:rPr>
        <w:t>AG.271</w:t>
      </w:r>
      <w:r w:rsidR="000A5F19" w:rsidRPr="000A5F19">
        <w:rPr>
          <w:rFonts w:ascii="United Sans Rg Lt" w:hAnsi="United Sans Rg Lt"/>
          <w:sz w:val="24"/>
          <w:szCs w:val="24"/>
        </w:rPr>
        <w:t>.09</w:t>
      </w:r>
      <w:r w:rsidRPr="000A5F19">
        <w:rPr>
          <w:rFonts w:ascii="United Sans Rg Lt" w:hAnsi="United Sans Rg Lt"/>
          <w:sz w:val="24"/>
          <w:szCs w:val="24"/>
        </w:rPr>
        <w:t>.2017</w:t>
      </w:r>
      <w:r w:rsidRPr="00BD6A01">
        <w:rPr>
          <w:rFonts w:ascii="United Sans Rg Lt" w:hAnsi="United Sans Rg Lt"/>
          <w:sz w:val="20"/>
          <w:szCs w:val="20"/>
        </w:rPr>
        <w:t xml:space="preserve"> </w:t>
      </w:r>
    </w:p>
    <w:p w:rsidR="00637283" w:rsidRDefault="00637283" w:rsidP="005B752F">
      <w:pPr>
        <w:tabs>
          <w:tab w:val="left" w:pos="9214"/>
        </w:tabs>
        <w:spacing w:after="0" w:line="348" w:lineRule="auto"/>
        <w:ind w:right="763"/>
        <w:jc w:val="right"/>
        <w:rPr>
          <w:rFonts w:ascii="United Sans Rg Lt" w:hAnsi="United Sans Rg Lt"/>
          <w:sz w:val="20"/>
          <w:szCs w:val="20"/>
        </w:rPr>
      </w:pPr>
    </w:p>
    <w:p w:rsidR="00637283" w:rsidRPr="00562B43" w:rsidRDefault="00637283" w:rsidP="005B752F">
      <w:pPr>
        <w:tabs>
          <w:tab w:val="left" w:pos="9214"/>
        </w:tabs>
        <w:spacing w:after="0" w:line="348" w:lineRule="auto"/>
        <w:ind w:right="763"/>
        <w:jc w:val="right"/>
        <w:rPr>
          <w:rFonts w:ascii="United Sans Rg Lt" w:hAnsi="United Sans Rg Lt"/>
          <w:sz w:val="20"/>
          <w:szCs w:val="20"/>
        </w:rPr>
      </w:pPr>
    </w:p>
    <w:p w:rsidR="002C150A" w:rsidRDefault="002C150A" w:rsidP="005B752F">
      <w:pPr>
        <w:tabs>
          <w:tab w:val="left" w:pos="9213"/>
        </w:tabs>
        <w:overflowPunct w:val="0"/>
        <w:autoSpaceDE w:val="0"/>
        <w:autoSpaceDN w:val="0"/>
        <w:adjustRightInd w:val="0"/>
        <w:spacing w:after="0" w:line="360" w:lineRule="auto"/>
        <w:ind w:right="765"/>
        <w:jc w:val="center"/>
        <w:rPr>
          <w:rFonts w:ascii="United Sans Rg Lt" w:hAnsi="United Sans Rg Lt"/>
          <w:b/>
          <w:sz w:val="24"/>
          <w:szCs w:val="24"/>
        </w:rPr>
      </w:pPr>
      <w:r>
        <w:rPr>
          <w:rFonts w:ascii="United Sans Rg Lt" w:hAnsi="United Sans Rg Lt"/>
          <w:b/>
          <w:sz w:val="24"/>
          <w:szCs w:val="24"/>
        </w:rPr>
        <w:t xml:space="preserve">      </w:t>
      </w:r>
      <w:r w:rsidRPr="005B1945">
        <w:rPr>
          <w:rFonts w:ascii="United Sans Rg Lt" w:hAnsi="United Sans Rg Lt"/>
          <w:b/>
          <w:sz w:val="24"/>
          <w:szCs w:val="24"/>
        </w:rPr>
        <w:t>INFORMACJA Z OTWARCIE OFERT</w:t>
      </w:r>
    </w:p>
    <w:p w:rsidR="005B752F" w:rsidRPr="005B752F" w:rsidRDefault="005B752F" w:rsidP="005B752F">
      <w:pPr>
        <w:tabs>
          <w:tab w:val="left" w:pos="9213"/>
        </w:tabs>
        <w:overflowPunct w:val="0"/>
        <w:autoSpaceDE w:val="0"/>
        <w:autoSpaceDN w:val="0"/>
        <w:adjustRightInd w:val="0"/>
        <w:spacing w:after="0" w:line="360" w:lineRule="auto"/>
        <w:ind w:right="765"/>
        <w:jc w:val="center"/>
        <w:rPr>
          <w:rFonts w:ascii="United Sans Rg Lt" w:hAnsi="United Sans Rg Lt"/>
          <w:b/>
          <w:sz w:val="16"/>
          <w:szCs w:val="16"/>
        </w:rPr>
      </w:pPr>
    </w:p>
    <w:p w:rsidR="00562B43" w:rsidRPr="00637283" w:rsidRDefault="002C150A" w:rsidP="00637283">
      <w:pPr>
        <w:overflowPunct w:val="0"/>
        <w:autoSpaceDE w:val="0"/>
        <w:autoSpaceDN w:val="0"/>
        <w:adjustRightInd w:val="0"/>
        <w:spacing w:after="0" w:line="360" w:lineRule="auto"/>
        <w:ind w:left="284" w:right="480"/>
        <w:jc w:val="both"/>
        <w:rPr>
          <w:rFonts w:ascii="United Sans Rg Lt" w:eastAsia="Times New Roman" w:hAnsi="United Sans Rg Lt" w:cs="Arial"/>
          <w:lang w:eastAsia="pl-PL"/>
        </w:rPr>
      </w:pPr>
      <w:r w:rsidRPr="00637283">
        <w:rPr>
          <w:rFonts w:ascii="United Sans Rg Lt" w:hAnsi="United Sans Rg Lt"/>
        </w:rPr>
        <w:t xml:space="preserve">Muzeum Sztuki w Łodzi na podstawie art. 86 ust 3 i 4 ustawy z dnia 29 stycznia 2004 r. - Prawo zamówień publicznych </w:t>
      </w:r>
      <w:r w:rsidRPr="00637283">
        <w:rPr>
          <w:rFonts w:ascii="United Sans Rg Lt" w:eastAsia="Times New Roman" w:hAnsi="United Sans Rg Lt" w:cs="Arial"/>
          <w:lang w:eastAsia="pl-PL"/>
        </w:rPr>
        <w:t xml:space="preserve">(Dz.U. z 2017r. poz. </w:t>
      </w:r>
      <w:r w:rsidR="00562B43" w:rsidRPr="00637283">
        <w:rPr>
          <w:rFonts w:ascii="United Sans Rg Lt" w:eastAsia="Times New Roman" w:hAnsi="United Sans Rg Lt" w:cs="Arial"/>
          <w:lang w:eastAsia="pl-PL"/>
        </w:rPr>
        <w:t>1579) Zamawiający w</w:t>
      </w:r>
      <w:r w:rsidRPr="00637283">
        <w:rPr>
          <w:rFonts w:ascii="United Sans Rg Lt" w:eastAsia="Times New Roman" w:hAnsi="United Sans Rg Lt" w:cs="Arial"/>
          <w:lang w:eastAsia="pl-PL"/>
        </w:rPr>
        <w:t xml:space="preserve"> </w:t>
      </w:r>
      <w:r w:rsidRPr="00637283">
        <w:rPr>
          <w:rFonts w:ascii="United Sans Rg Lt" w:hAnsi="United Sans Rg Lt"/>
        </w:rPr>
        <w:t xml:space="preserve">postępowaniu </w:t>
      </w:r>
      <w:bookmarkStart w:id="0" w:name="_GoBack"/>
      <w:bookmarkEnd w:id="0"/>
      <w:r w:rsidRPr="00637283">
        <w:rPr>
          <w:rFonts w:ascii="United Sans Rg Lt" w:hAnsi="United Sans Rg Lt"/>
        </w:rPr>
        <w:t xml:space="preserve">o udzielenie zamówienia publicznego pn.: </w:t>
      </w:r>
      <w:r w:rsidRPr="00637283">
        <w:rPr>
          <w:rFonts w:ascii="United Sans Rg Lt" w:hAnsi="United Sans Rg Lt"/>
          <w:b/>
        </w:rPr>
        <w:t xml:space="preserve">„Przeglądy techniczne, konserwacja i serwis elektronicznych systemów zabezpieczeń, systemu ochrony przeciwpożarowej oraz odnowienie dopuszczenia zbiorników ciśnieniowych instalacji gaśniczej do eksploatacji” </w:t>
      </w:r>
      <w:r w:rsidRPr="00637283">
        <w:rPr>
          <w:rFonts w:ascii="United Sans Rg Lt" w:eastAsia="Times New Roman" w:hAnsi="United Sans Rg Lt" w:cs="Arial"/>
          <w:lang w:eastAsia="pl-PL"/>
        </w:rPr>
        <w:t>informuje:</w:t>
      </w:r>
    </w:p>
    <w:p w:rsidR="002C150A" w:rsidRPr="00637283" w:rsidRDefault="002C150A" w:rsidP="0063728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480"/>
        <w:jc w:val="both"/>
        <w:rPr>
          <w:rFonts w:ascii="United Sans Rg Lt" w:eastAsia="Times New Roman" w:hAnsi="United Sans Rg Lt" w:cs="Arial"/>
          <w:lang w:eastAsia="pl-PL"/>
        </w:rPr>
      </w:pPr>
      <w:r w:rsidRPr="00637283">
        <w:rPr>
          <w:rFonts w:ascii="United Sans Rg Lt" w:eastAsia="Times New Roman" w:hAnsi="United Sans Rg Lt" w:cs="Arial"/>
          <w:lang w:eastAsia="pl-PL"/>
        </w:rPr>
        <w:t xml:space="preserve">W wyznaczonym terminie tj. do dnia </w:t>
      </w:r>
      <w:r w:rsidRPr="00637283">
        <w:rPr>
          <w:rFonts w:ascii="United Sans Rg Lt" w:eastAsia="Times New Roman" w:hAnsi="United Sans Rg Lt" w:cs="Arial"/>
          <w:b/>
          <w:lang w:eastAsia="pl-PL"/>
        </w:rPr>
        <w:t>20 października 2017 r. do godziny  8:30</w:t>
      </w:r>
      <w:r w:rsidRPr="00637283">
        <w:rPr>
          <w:rFonts w:ascii="United Sans Rg Lt" w:eastAsia="Times New Roman" w:hAnsi="United Sans Rg Lt" w:cs="Arial"/>
          <w:lang w:eastAsia="pl-PL"/>
        </w:rPr>
        <w:t xml:space="preserve"> zostały złożone 4 oferty.</w:t>
      </w:r>
    </w:p>
    <w:p w:rsidR="00562B43" w:rsidRPr="00637283" w:rsidRDefault="002C150A" w:rsidP="0063728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480"/>
        <w:jc w:val="both"/>
        <w:rPr>
          <w:rFonts w:ascii="United Sans Rg Lt" w:eastAsia="Times New Roman" w:hAnsi="United Sans Rg Lt" w:cs="Arial"/>
          <w:lang w:eastAsia="pl-PL"/>
        </w:rPr>
      </w:pPr>
      <w:r w:rsidRPr="00637283">
        <w:rPr>
          <w:rFonts w:ascii="United Sans Rg Lt" w:eastAsia="Times New Roman" w:hAnsi="United Sans Rg Lt" w:cs="Arial"/>
          <w:lang w:eastAsia="pl-PL"/>
        </w:rPr>
        <w:t xml:space="preserve">Otwarcie ofert odbyło się w dniu </w:t>
      </w:r>
      <w:r w:rsidRPr="00637283">
        <w:rPr>
          <w:rFonts w:ascii="United Sans Rg Lt" w:eastAsia="Times New Roman" w:hAnsi="United Sans Rg Lt" w:cs="Arial"/>
          <w:b/>
          <w:lang w:eastAsia="pl-PL"/>
        </w:rPr>
        <w:t>20 października 2017 r. o godzinie 9:00.</w:t>
      </w:r>
    </w:p>
    <w:p w:rsidR="002C150A" w:rsidRPr="00637283" w:rsidRDefault="002C150A" w:rsidP="0063728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480"/>
        <w:jc w:val="both"/>
        <w:rPr>
          <w:rFonts w:ascii="United Sans Rg Lt" w:eastAsia="Times New Roman" w:hAnsi="United Sans Rg Lt" w:cs="Arial"/>
          <w:lang w:eastAsia="pl-PL"/>
        </w:rPr>
      </w:pPr>
      <w:r w:rsidRPr="00637283">
        <w:rPr>
          <w:rFonts w:ascii="United Sans Rg Lt" w:eastAsia="Times New Roman" w:hAnsi="United Sans Rg Lt" w:cs="Arial"/>
          <w:lang w:eastAsia="pl-PL"/>
        </w:rPr>
        <w:t>Bezpośrednio przed otwarciem ofert Zamawiający podał kwotę, jaką zamierza przeznaczyć na sf</w:t>
      </w:r>
      <w:r w:rsidR="00562B43" w:rsidRPr="00637283">
        <w:rPr>
          <w:rFonts w:ascii="United Sans Rg Lt" w:eastAsia="Times New Roman" w:hAnsi="United Sans Rg Lt" w:cs="Arial"/>
          <w:lang w:eastAsia="pl-PL"/>
        </w:rPr>
        <w:t>inansowanie zamówienia tj.</w:t>
      </w:r>
      <w:r w:rsidRPr="00637283">
        <w:rPr>
          <w:rFonts w:ascii="United Sans Rg Lt" w:hAnsi="United Sans Rg Lt" w:cs="Arial"/>
        </w:rPr>
        <w:t xml:space="preserve"> </w:t>
      </w:r>
      <w:r w:rsidR="00562B43" w:rsidRPr="00637283">
        <w:rPr>
          <w:rFonts w:ascii="United Sans Rg Lt" w:hAnsi="United Sans Rg Lt" w:cs="Arial"/>
          <w:b/>
        </w:rPr>
        <w:t>701</w:t>
      </w:r>
      <w:r w:rsidR="00562B43" w:rsidRPr="00637283">
        <w:rPr>
          <w:rFonts w:cs="Calibri"/>
          <w:b/>
        </w:rPr>
        <w:t> </w:t>
      </w:r>
      <w:r w:rsidR="00562B43" w:rsidRPr="00637283">
        <w:rPr>
          <w:rFonts w:ascii="United Sans Rg Lt" w:hAnsi="United Sans Rg Lt" w:cs="Arial"/>
          <w:b/>
        </w:rPr>
        <w:t>200,79 zł. brutto</w:t>
      </w:r>
      <w:r w:rsidR="00562B43" w:rsidRPr="00637283">
        <w:rPr>
          <w:rFonts w:ascii="United Sans Rg Lt" w:hAnsi="United Sans Rg Lt" w:cs="Arial"/>
        </w:rPr>
        <w:t xml:space="preserve"> </w:t>
      </w:r>
      <w:r w:rsidRPr="00637283">
        <w:rPr>
          <w:rFonts w:ascii="United Sans Rg Lt" w:hAnsi="United Sans Rg Lt" w:cs="Arial"/>
        </w:rPr>
        <w:t>w tym na:</w:t>
      </w:r>
    </w:p>
    <w:p w:rsidR="002C150A" w:rsidRPr="00637283" w:rsidRDefault="002C150A" w:rsidP="00637283">
      <w:pPr>
        <w:spacing w:after="0" w:line="360" w:lineRule="auto"/>
        <w:ind w:right="480" w:firstLine="709"/>
        <w:jc w:val="both"/>
        <w:rPr>
          <w:rFonts w:ascii="United Sans Rg Lt" w:hAnsi="United Sans Rg Lt" w:cs="Arial"/>
        </w:rPr>
      </w:pPr>
      <w:r w:rsidRPr="00637283">
        <w:rPr>
          <w:rFonts w:ascii="United Sans Rg Lt" w:hAnsi="United Sans Rg Lt" w:cs="Arial"/>
          <w:b/>
        </w:rPr>
        <w:t>Część  1</w:t>
      </w:r>
      <w:r w:rsidRPr="00637283">
        <w:rPr>
          <w:rFonts w:ascii="United Sans Rg Lt" w:hAnsi="United Sans Rg Lt" w:cs="Arial"/>
        </w:rPr>
        <w:t xml:space="preserve"> – 49</w:t>
      </w:r>
      <w:r w:rsidRPr="00637283">
        <w:rPr>
          <w:rFonts w:cs="Calibri"/>
        </w:rPr>
        <w:t> </w:t>
      </w:r>
      <w:r w:rsidRPr="00637283">
        <w:rPr>
          <w:rFonts w:ascii="United Sans Rg Lt" w:hAnsi="United Sans Rg Lt" w:cs="Arial"/>
        </w:rPr>
        <w:t>986,61 zł. brutto</w:t>
      </w:r>
    </w:p>
    <w:p w:rsidR="002C150A" w:rsidRPr="00637283" w:rsidRDefault="002C150A" w:rsidP="00637283">
      <w:pPr>
        <w:spacing w:after="0" w:line="360" w:lineRule="auto"/>
        <w:ind w:right="480" w:firstLine="709"/>
        <w:rPr>
          <w:rFonts w:ascii="United Sans Rg Lt" w:hAnsi="United Sans Rg Lt" w:cs="Arial"/>
        </w:rPr>
      </w:pPr>
      <w:r w:rsidRPr="00637283">
        <w:rPr>
          <w:rFonts w:ascii="United Sans Rg Lt" w:hAnsi="United Sans Rg Lt" w:cs="Arial"/>
          <w:b/>
        </w:rPr>
        <w:t xml:space="preserve">Część  2 </w:t>
      </w:r>
      <w:r w:rsidRPr="00637283">
        <w:rPr>
          <w:rFonts w:ascii="United Sans Rg Lt" w:hAnsi="United Sans Rg Lt" w:cs="Arial"/>
        </w:rPr>
        <w:t>– 159</w:t>
      </w:r>
      <w:r w:rsidRPr="00637283">
        <w:rPr>
          <w:rFonts w:cs="Calibri"/>
        </w:rPr>
        <w:t> </w:t>
      </w:r>
      <w:r w:rsidRPr="00637283">
        <w:rPr>
          <w:rFonts w:ascii="United Sans Rg Lt" w:hAnsi="United Sans Rg Lt" w:cs="Arial"/>
        </w:rPr>
        <w:t>900,00 zł. brutto</w:t>
      </w:r>
    </w:p>
    <w:p w:rsidR="002C150A" w:rsidRPr="00637283" w:rsidRDefault="002C150A" w:rsidP="00637283">
      <w:pPr>
        <w:spacing w:after="0" w:line="360" w:lineRule="auto"/>
        <w:ind w:right="480" w:firstLine="709"/>
        <w:rPr>
          <w:rFonts w:ascii="United Sans Rg Lt" w:hAnsi="United Sans Rg Lt" w:cs="Arial"/>
        </w:rPr>
      </w:pPr>
      <w:r w:rsidRPr="00637283">
        <w:rPr>
          <w:rFonts w:ascii="United Sans Rg Lt" w:hAnsi="United Sans Rg Lt" w:cs="Arial"/>
          <w:b/>
        </w:rPr>
        <w:t>Część  3</w:t>
      </w:r>
      <w:r w:rsidRPr="00637283">
        <w:rPr>
          <w:rFonts w:ascii="United Sans Rg Lt" w:hAnsi="United Sans Rg Lt" w:cs="Arial"/>
        </w:rPr>
        <w:t xml:space="preserve"> – 455</w:t>
      </w:r>
      <w:r w:rsidRPr="00637283">
        <w:rPr>
          <w:rFonts w:cs="Calibri"/>
        </w:rPr>
        <w:t> </w:t>
      </w:r>
      <w:r w:rsidRPr="00637283">
        <w:rPr>
          <w:rFonts w:ascii="United Sans Rg Lt" w:hAnsi="United Sans Rg Lt" w:cs="Arial"/>
        </w:rPr>
        <w:t>144,60 zł. brutto</w:t>
      </w:r>
    </w:p>
    <w:p w:rsidR="002C150A" w:rsidRPr="00637283" w:rsidRDefault="002C150A" w:rsidP="00637283">
      <w:pPr>
        <w:spacing w:after="0" w:line="360" w:lineRule="auto"/>
        <w:ind w:right="480" w:firstLine="709"/>
        <w:rPr>
          <w:rFonts w:ascii="United Sans Rg Lt" w:hAnsi="United Sans Rg Lt" w:cs="Arial"/>
        </w:rPr>
      </w:pPr>
      <w:r w:rsidRPr="00637283">
        <w:rPr>
          <w:rFonts w:ascii="United Sans Rg Lt" w:hAnsi="United Sans Rg Lt" w:cs="Arial"/>
          <w:b/>
        </w:rPr>
        <w:t>Część  4</w:t>
      </w:r>
      <w:r w:rsidRPr="00637283">
        <w:rPr>
          <w:rFonts w:ascii="United Sans Rg Lt" w:hAnsi="United Sans Rg Lt" w:cs="Arial"/>
        </w:rPr>
        <w:t xml:space="preserve"> – 36</w:t>
      </w:r>
      <w:r w:rsidRPr="00637283">
        <w:rPr>
          <w:rFonts w:cs="Calibri"/>
        </w:rPr>
        <w:t> </w:t>
      </w:r>
      <w:r w:rsidRPr="00637283">
        <w:rPr>
          <w:rFonts w:ascii="United Sans Rg Lt" w:hAnsi="United Sans Rg Lt" w:cs="Arial"/>
        </w:rPr>
        <w:t>169,58 zł. brutto</w:t>
      </w:r>
    </w:p>
    <w:p w:rsidR="002C150A" w:rsidRPr="00637283" w:rsidRDefault="002C150A" w:rsidP="00637283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480"/>
        <w:jc w:val="both"/>
        <w:rPr>
          <w:rFonts w:ascii="United Sans Rg Lt" w:eastAsia="Times New Roman" w:hAnsi="United Sans Rg Lt" w:cs="Arial"/>
          <w:lang w:eastAsia="pl-PL"/>
        </w:rPr>
      </w:pPr>
      <w:r w:rsidRPr="00637283">
        <w:rPr>
          <w:rFonts w:ascii="United Sans Rg Lt" w:eastAsia="Times New Roman" w:hAnsi="United Sans Rg Lt" w:cs="Arial"/>
          <w:lang w:eastAsia="pl-PL"/>
        </w:rPr>
        <w:t xml:space="preserve">Zestawienie danych z ofert w zakresie, o którym mowa w art. 86 ust 4 Ustawy: </w:t>
      </w:r>
    </w:p>
    <w:tbl>
      <w:tblPr>
        <w:tblW w:w="89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689"/>
        <w:gridCol w:w="1966"/>
        <w:gridCol w:w="2272"/>
        <w:gridCol w:w="1298"/>
        <w:gridCol w:w="1134"/>
      </w:tblGrid>
      <w:tr w:rsidR="00562B43" w:rsidRPr="00562B43" w:rsidTr="005B752F">
        <w:trPr>
          <w:trHeight w:val="438"/>
        </w:trPr>
        <w:tc>
          <w:tcPr>
            <w:tcW w:w="593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7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689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966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 xml:space="preserve">Cena ofertowa brutto </w:t>
            </w:r>
          </w:p>
          <w:p w:rsidR="00562B43" w:rsidRPr="00562B43" w:rsidRDefault="00562B43" w:rsidP="00562B43">
            <w:pPr>
              <w:spacing w:after="0" w:line="240" w:lineRule="auto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 xml:space="preserve"> (w zł)</w:t>
            </w:r>
          </w:p>
        </w:tc>
        <w:tc>
          <w:tcPr>
            <w:tcW w:w="2272" w:type="dxa"/>
            <w:vAlign w:val="center"/>
          </w:tcPr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1298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86" w:right="-145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  <w:tc>
          <w:tcPr>
            <w:tcW w:w="1134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Okres gwarancji</w:t>
            </w:r>
          </w:p>
        </w:tc>
      </w:tr>
      <w:tr w:rsidR="00562B43" w:rsidRPr="00562B43" w:rsidTr="005B752F">
        <w:trPr>
          <w:trHeight w:val="876"/>
        </w:trPr>
        <w:tc>
          <w:tcPr>
            <w:tcW w:w="593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7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9" w:type="dxa"/>
            <w:vAlign w:val="center"/>
          </w:tcPr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INSAP Sp. z o.o.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Ul. Ładna 4-6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31-444 Kraków</w:t>
            </w:r>
          </w:p>
        </w:tc>
        <w:tc>
          <w:tcPr>
            <w:tcW w:w="1966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2</w:t>
            </w:r>
            <w:r w:rsidRPr="00562B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497</w:t>
            </w:r>
            <w:r w:rsidRPr="00562B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912,04 zł.</w:t>
            </w:r>
          </w:p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3 – 455</w:t>
            </w:r>
            <w:r w:rsidRPr="00562B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007,95 zł.</w:t>
            </w:r>
          </w:p>
        </w:tc>
        <w:tc>
          <w:tcPr>
            <w:tcW w:w="2272" w:type="dxa"/>
            <w:vAlign w:val="center"/>
          </w:tcPr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2 do dnia 10.12.2017r.</w:t>
            </w: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3 do dnia 30.10.2021r.</w:t>
            </w: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Przelew 30 dni</w:t>
            </w: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Przelew 30 dni</w:t>
            </w: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</w:tr>
      <w:tr w:rsidR="00562B43" w:rsidRPr="00562B43" w:rsidTr="005B752F">
        <w:trPr>
          <w:trHeight w:val="934"/>
        </w:trPr>
        <w:tc>
          <w:tcPr>
            <w:tcW w:w="593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7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89" w:type="dxa"/>
            <w:vAlign w:val="center"/>
          </w:tcPr>
          <w:p w:rsid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 xml:space="preserve">P.P.H. Duet 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Sp. z o.o.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Ul. Gdańska 140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90-536 Łódź</w:t>
            </w:r>
          </w:p>
        </w:tc>
        <w:tc>
          <w:tcPr>
            <w:tcW w:w="1966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3 – 327</w:t>
            </w:r>
            <w:r w:rsidRPr="00562B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000,00 zł.</w:t>
            </w:r>
          </w:p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4 – 29</w:t>
            </w:r>
            <w:r w:rsidRPr="00562B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350,00 zł.</w:t>
            </w:r>
          </w:p>
        </w:tc>
        <w:tc>
          <w:tcPr>
            <w:tcW w:w="2272" w:type="dxa"/>
            <w:vAlign w:val="center"/>
          </w:tcPr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3 do dnia 30.10.2021r.</w:t>
            </w: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4 do dnia 30.10.2021r.</w:t>
            </w:r>
          </w:p>
        </w:tc>
        <w:tc>
          <w:tcPr>
            <w:tcW w:w="1298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Przelew 30 dni</w:t>
            </w: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Przelew 30 dni</w:t>
            </w: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62B43" w:rsidRPr="00562B43" w:rsidRDefault="00562B43" w:rsidP="005B752F">
            <w:pPr>
              <w:spacing w:after="0" w:line="240" w:lineRule="auto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12</w:t>
            </w:r>
            <w:r w:rsidR="005B752F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 xml:space="preserve"> mies. na wykonaną usługę i </w:t>
            </w:r>
            <w:r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środek gaśniczy</w:t>
            </w:r>
          </w:p>
        </w:tc>
      </w:tr>
      <w:tr w:rsidR="00562B43" w:rsidRPr="00562B43" w:rsidTr="005B752F">
        <w:trPr>
          <w:trHeight w:val="933"/>
        </w:trPr>
        <w:tc>
          <w:tcPr>
            <w:tcW w:w="593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7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89" w:type="dxa"/>
            <w:vAlign w:val="center"/>
          </w:tcPr>
          <w:p w:rsidR="005B752F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 xml:space="preserve">INS-TOM 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Sp. z o, o.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Ul. Brukowa 20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91-341 Łódź</w:t>
            </w:r>
          </w:p>
        </w:tc>
        <w:tc>
          <w:tcPr>
            <w:tcW w:w="1966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1 – 60</w:t>
            </w:r>
            <w:r w:rsidRPr="00562B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000,00 zł.</w:t>
            </w:r>
          </w:p>
          <w:p w:rsidR="00562B43" w:rsidRPr="00562B43" w:rsidRDefault="00562B43" w:rsidP="00562B43">
            <w:pPr>
              <w:spacing w:after="0" w:line="240" w:lineRule="auto"/>
              <w:ind w:left="-108" w:right="-108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4 – 44</w:t>
            </w:r>
            <w:r w:rsidRPr="00562B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450,00 zł.</w:t>
            </w:r>
          </w:p>
        </w:tc>
        <w:tc>
          <w:tcPr>
            <w:tcW w:w="2272" w:type="dxa"/>
            <w:vAlign w:val="center"/>
          </w:tcPr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1 do dnia 30.10.2021r.</w:t>
            </w: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4 do dnia 30.10.2021r.</w:t>
            </w:r>
          </w:p>
        </w:tc>
        <w:tc>
          <w:tcPr>
            <w:tcW w:w="1298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Przelew 30 dni</w:t>
            </w: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Przelew 30 dni</w:t>
            </w:r>
          </w:p>
        </w:tc>
        <w:tc>
          <w:tcPr>
            <w:tcW w:w="1134" w:type="dxa"/>
            <w:vAlign w:val="center"/>
          </w:tcPr>
          <w:p w:rsidR="00562B43" w:rsidRPr="00562B43" w:rsidRDefault="005B752F" w:rsidP="00562B43">
            <w:pPr>
              <w:spacing w:after="0" w:line="240" w:lineRule="auto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</w:tr>
      <w:tr w:rsidR="00562B43" w:rsidRPr="00562B43" w:rsidTr="005B752F">
        <w:trPr>
          <w:trHeight w:val="774"/>
        </w:trPr>
        <w:tc>
          <w:tcPr>
            <w:tcW w:w="593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7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89" w:type="dxa"/>
            <w:vAlign w:val="center"/>
          </w:tcPr>
          <w:p w:rsid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sz w:val="18"/>
                <w:szCs w:val="18"/>
                <w:lang w:eastAsia="pl-PL"/>
              </w:rPr>
              <w:t xml:space="preserve">GURECO 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562B43">
              <w:rPr>
                <w:rFonts w:ascii="United Sans Rg Lt" w:eastAsia="Times New Roman" w:hAnsi="United Sans Rg Lt" w:cs="Arial"/>
                <w:b/>
                <w:sz w:val="18"/>
                <w:szCs w:val="18"/>
                <w:lang w:eastAsia="pl-PL"/>
              </w:rPr>
              <w:t>Gurbała</w:t>
            </w:r>
            <w:proofErr w:type="spellEnd"/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sz w:val="18"/>
                <w:szCs w:val="18"/>
                <w:lang w:eastAsia="pl-PL"/>
              </w:rPr>
              <w:t>Rudna Wielka 16/1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sz w:val="18"/>
                <w:szCs w:val="18"/>
                <w:lang w:eastAsia="pl-PL"/>
              </w:rPr>
              <w:t>36-054 Mrowla</w:t>
            </w:r>
          </w:p>
        </w:tc>
        <w:tc>
          <w:tcPr>
            <w:tcW w:w="1966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2 – 159</w:t>
            </w:r>
            <w:r w:rsidRPr="00562B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580,00 zł.</w:t>
            </w:r>
          </w:p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2" w:type="dxa"/>
            <w:vAlign w:val="center"/>
          </w:tcPr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2 do dnia 10.12.2017r.</w:t>
            </w: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Przelew 30 dni</w:t>
            </w: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62B43" w:rsidRPr="00562B43" w:rsidRDefault="005B752F" w:rsidP="00562B43">
            <w:pPr>
              <w:spacing w:after="0" w:line="240" w:lineRule="auto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</w:tr>
    </w:tbl>
    <w:p w:rsidR="002C150A" w:rsidRDefault="002C150A" w:rsidP="002C150A">
      <w:pPr>
        <w:pStyle w:val="Akapitzlist"/>
        <w:overflowPunct w:val="0"/>
        <w:autoSpaceDE w:val="0"/>
        <w:autoSpaceDN w:val="0"/>
        <w:adjustRightInd w:val="0"/>
        <w:spacing w:after="0" w:line="348" w:lineRule="auto"/>
        <w:ind w:left="0" w:right="763"/>
        <w:jc w:val="both"/>
        <w:rPr>
          <w:rFonts w:ascii="United Sans Rg Lt" w:eastAsia="Times New Roman" w:hAnsi="United Sans Rg Lt" w:cs="Arial"/>
          <w:sz w:val="20"/>
          <w:szCs w:val="20"/>
          <w:lang w:eastAsia="pl-PL"/>
        </w:rPr>
      </w:pPr>
    </w:p>
    <w:p w:rsidR="00156DC5" w:rsidRDefault="00156DC5"/>
    <w:sectPr w:rsidR="00156DC5" w:rsidSect="00562B43">
      <w:footerReference w:type="default" r:id="rId8"/>
      <w:pgSz w:w="11906" w:h="16838" w:code="9"/>
      <w:pgMar w:top="567" w:right="964" w:bottom="1134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4A" w:rsidRDefault="006F694A">
      <w:pPr>
        <w:spacing w:after="0" w:line="240" w:lineRule="auto"/>
      </w:pPr>
      <w:r>
        <w:separator/>
      </w:r>
    </w:p>
  </w:endnote>
  <w:endnote w:type="continuationSeparator" w:id="0">
    <w:p w:rsidR="006F694A" w:rsidRDefault="006F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01" w:rsidRDefault="006F694A" w:rsidP="00BD6A01">
    <w:pPr>
      <w:pStyle w:val="Stopka"/>
      <w:tabs>
        <w:tab w:val="left" w:pos="5796"/>
      </w:tabs>
      <w:jc w:val="center"/>
    </w:pPr>
  </w:p>
  <w:p w:rsidR="00BD6A01" w:rsidRDefault="002C150A" w:rsidP="00BD6A01">
    <w:pPr>
      <w:pStyle w:val="Stopka"/>
      <w:tabs>
        <w:tab w:val="clear" w:pos="4536"/>
        <w:tab w:val="clear" w:pos="9072"/>
        <w:tab w:val="left" w:pos="0"/>
      </w:tabs>
    </w:pP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4A" w:rsidRDefault="006F694A">
      <w:pPr>
        <w:spacing w:after="0" w:line="240" w:lineRule="auto"/>
      </w:pPr>
      <w:r>
        <w:separator/>
      </w:r>
    </w:p>
  </w:footnote>
  <w:footnote w:type="continuationSeparator" w:id="0">
    <w:p w:rsidR="006F694A" w:rsidRDefault="006F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1552"/>
    <w:multiLevelType w:val="hybridMultilevel"/>
    <w:tmpl w:val="2D9A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01"/>
    <w:rsid w:val="000A5F19"/>
    <w:rsid w:val="00156DC5"/>
    <w:rsid w:val="002C150A"/>
    <w:rsid w:val="003F03E4"/>
    <w:rsid w:val="00562B43"/>
    <w:rsid w:val="00572601"/>
    <w:rsid w:val="005B752F"/>
    <w:rsid w:val="00637283"/>
    <w:rsid w:val="006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13634-94EB-4203-B1C5-0CCFE0CF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5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5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50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6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PKepa</dc:creator>
  <cp:keywords/>
  <dc:description/>
  <cp:lastModifiedBy>PKepa</cp:lastModifiedBy>
  <cp:revision>7</cp:revision>
  <cp:lastPrinted>2017-10-20T09:09:00Z</cp:lastPrinted>
  <dcterms:created xsi:type="dcterms:W3CDTF">2017-10-20T07:54:00Z</dcterms:created>
  <dcterms:modified xsi:type="dcterms:W3CDTF">2017-10-20T09:30:00Z</dcterms:modified>
</cp:coreProperties>
</file>