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24" w:rsidRPr="00070324" w:rsidRDefault="00070324" w:rsidP="00070324">
      <w:pPr>
        <w:spacing w:after="0" w:line="276" w:lineRule="auto"/>
        <w:ind w:left="-567"/>
        <w:jc w:val="both"/>
        <w:rPr>
          <w:rFonts w:ascii="United Sans Rg Lt" w:eastAsia="Times New Roman" w:hAnsi="United Sans Rg Lt" w:cs="Arial"/>
          <w:lang w:val="en-US" w:eastAsia="pl-PL"/>
        </w:rPr>
      </w:pPr>
      <w:r w:rsidRPr="00070324">
        <w:rPr>
          <w:rFonts w:ascii="United Sans Rg Lt" w:eastAsia="Times New Roman" w:hAnsi="United Sans Rg Lt" w:cs="Times New Roman"/>
          <w:noProof/>
          <w:lang w:eastAsia="pl-PL"/>
        </w:rPr>
        <w:drawing>
          <wp:inline distT="0" distB="0" distL="0" distR="0">
            <wp:extent cx="6400800" cy="563880"/>
            <wp:effectExtent l="0" t="0" r="0" b="7620"/>
            <wp:docPr id="1" name="Obraz 1" descr="MS-PAP-FIRM-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-PAP-FIRM-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24" w:rsidRPr="00893D17" w:rsidRDefault="00070324" w:rsidP="00070324">
      <w:pPr>
        <w:spacing w:after="0" w:line="276" w:lineRule="auto"/>
        <w:ind w:left="5664"/>
        <w:jc w:val="right"/>
        <w:rPr>
          <w:rFonts w:ascii="United Sans Rg Lt" w:eastAsia="Times New Roman" w:hAnsi="United Sans Rg Lt" w:cs="Arial"/>
          <w:lang w:eastAsia="pl-PL"/>
        </w:rPr>
      </w:pPr>
      <w:r w:rsidRPr="00893D17">
        <w:rPr>
          <w:rFonts w:ascii="United Sans Rg Lt" w:eastAsia="Times New Roman" w:hAnsi="United Sans Rg Lt" w:cs="Arial"/>
          <w:lang w:eastAsia="pl-PL"/>
        </w:rPr>
        <w:t xml:space="preserve">Łódź, dnia </w:t>
      </w:r>
      <w:r w:rsidR="00A21FB9" w:rsidRPr="00893D17">
        <w:rPr>
          <w:rFonts w:ascii="United Sans Rg Lt" w:eastAsia="Times New Roman" w:hAnsi="United Sans Rg Lt" w:cs="Arial"/>
          <w:lang w:eastAsia="pl-PL"/>
        </w:rPr>
        <w:t xml:space="preserve">11 </w:t>
      </w:r>
      <w:r w:rsidR="00F249BE" w:rsidRPr="00893D17">
        <w:rPr>
          <w:rFonts w:ascii="United Sans Rg Lt" w:eastAsia="Times New Roman" w:hAnsi="United Sans Rg Lt" w:cs="Arial"/>
          <w:lang w:eastAsia="pl-PL"/>
        </w:rPr>
        <w:t>października</w:t>
      </w:r>
      <w:r w:rsidRPr="00893D17">
        <w:rPr>
          <w:rFonts w:ascii="United Sans Rg Lt" w:eastAsia="Times New Roman" w:hAnsi="United Sans Rg Lt" w:cs="Arial"/>
          <w:lang w:eastAsia="pl-PL"/>
        </w:rPr>
        <w:t xml:space="preserve"> 2017 r.</w:t>
      </w:r>
    </w:p>
    <w:p w:rsidR="00070324" w:rsidRPr="00893D17" w:rsidRDefault="00070324" w:rsidP="00070324">
      <w:pPr>
        <w:spacing w:after="0" w:line="276" w:lineRule="auto"/>
        <w:ind w:left="6372" w:firstLine="708"/>
        <w:jc w:val="right"/>
        <w:rPr>
          <w:rFonts w:ascii="United Sans Rg Lt" w:eastAsia="Times New Roman" w:hAnsi="United Sans Rg Lt" w:cs="Arial"/>
          <w:lang w:eastAsia="pl-PL"/>
        </w:rPr>
      </w:pPr>
      <w:r w:rsidRPr="00893D17">
        <w:rPr>
          <w:rFonts w:ascii="United Sans Rg Lt" w:eastAsia="Times New Roman" w:hAnsi="United Sans Rg Lt" w:cs="Arial"/>
          <w:lang w:eastAsia="pl-PL"/>
        </w:rPr>
        <w:t>AG.271.0</w:t>
      </w:r>
      <w:r w:rsidR="00A21FB9" w:rsidRPr="00893D17">
        <w:rPr>
          <w:rFonts w:ascii="United Sans Rg Lt" w:eastAsia="Times New Roman" w:hAnsi="United Sans Rg Lt" w:cs="Arial"/>
          <w:lang w:eastAsia="pl-PL"/>
        </w:rPr>
        <w:t>7</w:t>
      </w:r>
      <w:r w:rsidRPr="00893D17">
        <w:rPr>
          <w:rFonts w:ascii="United Sans Rg Lt" w:eastAsia="Times New Roman" w:hAnsi="United Sans Rg Lt" w:cs="Arial"/>
          <w:lang w:eastAsia="pl-PL"/>
        </w:rPr>
        <w:t>.2017</w:t>
      </w:r>
    </w:p>
    <w:p w:rsidR="00070324" w:rsidRPr="00893D17" w:rsidRDefault="00070324" w:rsidP="00070324">
      <w:pPr>
        <w:spacing w:after="0" w:line="276" w:lineRule="auto"/>
        <w:ind w:left="6372" w:firstLine="708"/>
        <w:jc w:val="right"/>
        <w:rPr>
          <w:rFonts w:ascii="United Sans Rg Lt" w:eastAsia="Times New Roman" w:hAnsi="United Sans Rg Lt" w:cs="Arial"/>
          <w:lang w:eastAsia="pl-PL"/>
        </w:rPr>
      </w:pPr>
    </w:p>
    <w:p w:rsidR="00070324" w:rsidRPr="00893D17" w:rsidRDefault="00070324" w:rsidP="00070324">
      <w:pPr>
        <w:spacing w:after="0" w:line="276" w:lineRule="auto"/>
        <w:ind w:left="6372" w:firstLine="708"/>
        <w:jc w:val="right"/>
        <w:rPr>
          <w:rFonts w:ascii="United Sans Rg Lt" w:eastAsia="Times New Roman" w:hAnsi="United Sans Rg Lt" w:cs="Arial"/>
          <w:lang w:eastAsia="pl-PL"/>
        </w:rPr>
      </w:pPr>
    </w:p>
    <w:p w:rsidR="00070324" w:rsidRPr="00893D17" w:rsidRDefault="00070324" w:rsidP="00893D17">
      <w:pPr>
        <w:spacing w:after="0" w:line="360" w:lineRule="auto"/>
        <w:ind w:left="851" w:hanging="900"/>
        <w:jc w:val="both"/>
        <w:rPr>
          <w:rFonts w:ascii="United Sans Rg Lt" w:eastAsia="Times New Roman" w:hAnsi="United Sans Rg Lt" w:cs="Arial"/>
          <w:b/>
          <w:lang w:eastAsia="pl-PL"/>
        </w:rPr>
      </w:pPr>
      <w:r w:rsidRPr="00893D17">
        <w:rPr>
          <w:rFonts w:ascii="United Sans Rg Lt" w:eastAsia="Times New Roman" w:hAnsi="United Sans Rg Lt" w:cs="Arial"/>
          <w:b/>
          <w:lang w:eastAsia="pl-PL"/>
        </w:rPr>
        <w:t xml:space="preserve">Dotyczy:  postępowania o udzielenie zamówienia publicznego prowadzonego w trybie przetargu nieograniczonego na </w:t>
      </w:r>
      <w:r w:rsidR="00B85A8E" w:rsidRPr="00893D17">
        <w:rPr>
          <w:rFonts w:ascii="United Sans Rg Lt" w:eastAsia="Times New Roman" w:hAnsi="United Sans Rg Lt" w:cs="Arial"/>
          <w:b/>
          <w:lang w:eastAsia="pl-PL"/>
        </w:rPr>
        <w:t>Dostawa wyposażenia do projektu „Rewitalizacja infrastruktury Muzeum Sztuki w Łodzi – Gdańska 43”</w:t>
      </w:r>
    </w:p>
    <w:p w:rsidR="00873907" w:rsidRPr="00893D17" w:rsidRDefault="00873907" w:rsidP="00893D17">
      <w:pPr>
        <w:spacing w:after="0" w:line="360" w:lineRule="auto"/>
        <w:ind w:left="851" w:hanging="900"/>
        <w:jc w:val="both"/>
        <w:rPr>
          <w:rFonts w:ascii="United Sans Rg Lt" w:eastAsia="Times New Roman" w:hAnsi="United Sans Rg Lt" w:cs="Arial"/>
          <w:b/>
          <w:lang w:eastAsia="pl-PL"/>
        </w:rPr>
      </w:pPr>
    </w:p>
    <w:p w:rsidR="00B14142" w:rsidRPr="00893D17" w:rsidRDefault="00B14142" w:rsidP="00893D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United Sans Rg Lt" w:eastAsia="Times New Roman" w:hAnsi="United Sans Rg Lt"/>
          <w:lang w:eastAsia="pl-PL"/>
        </w:rPr>
      </w:pPr>
      <w:r w:rsidRPr="00893D17">
        <w:rPr>
          <w:rFonts w:ascii="United Sans Rg Lt" w:eastAsia="Times New Roman" w:hAnsi="United Sans Rg Lt"/>
          <w:iCs/>
          <w:lang w:eastAsia="pl-PL"/>
        </w:rPr>
        <w:t xml:space="preserve">Działając na podstawie art. 38 ust. 1 ustawy z dnia 29 stycznia 2004 r. Prawo zamówień publicznych </w:t>
      </w:r>
      <w:r w:rsidR="00E63650" w:rsidRPr="00893D17">
        <w:rPr>
          <w:rFonts w:ascii="United Sans Rg Lt" w:eastAsia="Times New Roman" w:hAnsi="United Sans Rg Lt"/>
          <w:iCs/>
          <w:lang w:eastAsia="pl-PL"/>
        </w:rPr>
        <w:t xml:space="preserve">(Dz.U. z 2015 r., poz. 2164 ze </w:t>
      </w:r>
      <w:proofErr w:type="spellStart"/>
      <w:r w:rsidR="00E63650" w:rsidRPr="00893D17">
        <w:rPr>
          <w:rFonts w:ascii="United Sans Rg Lt" w:eastAsia="Times New Roman" w:hAnsi="United Sans Rg Lt"/>
          <w:iCs/>
          <w:lang w:eastAsia="pl-PL"/>
        </w:rPr>
        <w:t>zm</w:t>
      </w:r>
      <w:proofErr w:type="spellEnd"/>
      <w:r w:rsidR="00E63650" w:rsidRPr="00893D17">
        <w:rPr>
          <w:rFonts w:ascii="United Sans Rg Lt" w:eastAsia="Times New Roman" w:hAnsi="United Sans Rg Lt"/>
          <w:iCs/>
          <w:lang w:eastAsia="pl-PL"/>
        </w:rPr>
        <w:t xml:space="preserve">) </w:t>
      </w:r>
      <w:r w:rsidRPr="00893D17">
        <w:rPr>
          <w:rFonts w:ascii="United Sans Rg Lt" w:eastAsia="Times New Roman" w:hAnsi="United Sans Rg Lt"/>
          <w:iCs/>
          <w:lang w:eastAsia="pl-PL"/>
        </w:rPr>
        <w:t>Zamawiający udziela odpowiedzi na pytania Wykonawców:</w:t>
      </w:r>
    </w:p>
    <w:p w:rsidR="006F2733" w:rsidRPr="00893D17" w:rsidRDefault="006F2733" w:rsidP="00893D17">
      <w:pPr>
        <w:pStyle w:val="Akapitzlist"/>
        <w:spacing w:after="0" w:line="360" w:lineRule="auto"/>
        <w:ind w:left="360"/>
        <w:jc w:val="both"/>
        <w:rPr>
          <w:rFonts w:ascii="United Sans Rg Lt" w:eastAsia="Times New Roman" w:hAnsi="United Sans Rg Lt"/>
          <w:lang w:eastAsia="pl-PL"/>
        </w:rPr>
      </w:pPr>
    </w:p>
    <w:p w:rsidR="0042581A" w:rsidRPr="00893D17" w:rsidRDefault="0042581A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>Pytanie 1</w:t>
      </w:r>
    </w:p>
    <w:p w:rsidR="00A21FB9" w:rsidRPr="00893D17" w:rsidRDefault="00A21FB9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>Na podstawie art. 96 ust. 3 Prawa Zamówień publicznych w związku z § 5 Rozporządzenia Prezesa Rady Ministrów z dnia 26 października 2010r. w sprawie protokołu postępowania o udzielenie zamówienia publicznego (Dz. U. Nr 223, poz. 1458) składam wniosek o udostępnienie protokołu zamówienia  do ww. postępowania poprzez podanie informacji o wartości zamówienia dla pakietu 1 oraz pakietu 2. W przypadku gdy Zamawiający nie wyrazi zgody na udostępnienie wartości zamówienia proszę o podanie podstawy prawnej odmowy udostępnienia.</w:t>
      </w:r>
    </w:p>
    <w:p w:rsidR="00EC54A8" w:rsidRPr="00893D17" w:rsidRDefault="00EC54A8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Odpowiedz:</w:t>
      </w:r>
    </w:p>
    <w:p w:rsidR="0093312D" w:rsidRPr="00893D17" w:rsidRDefault="0093312D" w:rsidP="00893D17">
      <w:pPr>
        <w:spacing w:after="0" w:line="360" w:lineRule="auto"/>
        <w:ind w:left="567"/>
        <w:jc w:val="both"/>
        <w:rPr>
          <w:rFonts w:ascii="LiberationSans" w:hAnsi="LiberationSans" w:cs="LiberationSans"/>
        </w:rPr>
      </w:pPr>
      <w:r w:rsidRPr="00893D17">
        <w:rPr>
          <w:rFonts w:ascii="United Sans Rg Lt" w:hAnsi="United Sans Rg Lt"/>
          <w:color w:val="FF0000"/>
        </w:rPr>
        <w:t xml:space="preserve">Informacja o wartości szacunkowej poszczególnych pakietów znajduje się w ogłoszeniu </w:t>
      </w:r>
      <w:r w:rsidR="003A55E5">
        <w:rPr>
          <w:rFonts w:ascii="United Sans Rg Lt" w:hAnsi="United Sans Rg Lt"/>
          <w:color w:val="FF0000"/>
        </w:rPr>
        <w:br/>
      </w:r>
      <w:r w:rsidRPr="00893D17">
        <w:rPr>
          <w:rFonts w:ascii="United Sans Rg Lt" w:hAnsi="United Sans Rg Lt"/>
          <w:color w:val="FF0000"/>
        </w:rPr>
        <w:t xml:space="preserve">o zamówieniu </w:t>
      </w:r>
      <w:r w:rsidR="00A93982" w:rsidRPr="00893D17">
        <w:rPr>
          <w:rFonts w:ascii="United Sans Rg Lt" w:hAnsi="United Sans Rg Lt"/>
          <w:color w:val="FF0000"/>
        </w:rPr>
        <w:t>w części II.1</w:t>
      </w:r>
      <w:r w:rsidR="00A648EC" w:rsidRPr="00893D17">
        <w:rPr>
          <w:rFonts w:ascii="United Sans Rg Lt" w:hAnsi="United Sans Rg Lt"/>
          <w:color w:val="FF0000"/>
        </w:rPr>
        <w:t>5), II</w:t>
      </w:r>
      <w:r w:rsidR="00A93982" w:rsidRPr="00893D17">
        <w:rPr>
          <w:rFonts w:ascii="United Sans Rg Lt" w:hAnsi="United Sans Rg Lt"/>
          <w:color w:val="FF0000"/>
        </w:rPr>
        <w:t>..2.6), II.2.6) tj.:</w:t>
      </w:r>
    </w:p>
    <w:p w:rsidR="00A93982" w:rsidRPr="00893D17" w:rsidRDefault="00A93982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Pakiet 1</w:t>
      </w:r>
      <w:r w:rsidR="006F760E" w:rsidRPr="00893D17">
        <w:rPr>
          <w:rFonts w:ascii="United Sans Rg Lt" w:hAnsi="United Sans Rg Lt"/>
          <w:color w:val="FF0000"/>
        </w:rPr>
        <w:t>:</w:t>
      </w:r>
    </w:p>
    <w:p w:rsidR="006F760E" w:rsidRPr="00893D17" w:rsidRDefault="006F760E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Szacunkowa wartość</w:t>
      </w:r>
    </w:p>
    <w:p w:rsidR="006F760E" w:rsidRPr="00893D17" w:rsidRDefault="006F760E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Wartość bez VAT: 178 959.80 PLN</w:t>
      </w:r>
    </w:p>
    <w:p w:rsidR="00A93982" w:rsidRPr="00893D17" w:rsidRDefault="00A93982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Pakiet 2:</w:t>
      </w:r>
    </w:p>
    <w:p w:rsidR="00A93982" w:rsidRPr="00893D17" w:rsidRDefault="00A93982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Szacunkowa wartość</w:t>
      </w:r>
    </w:p>
    <w:p w:rsidR="00A93982" w:rsidRPr="00893D17" w:rsidRDefault="00A93982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Wartość bez VAT: 244 791.10 PLN</w:t>
      </w:r>
    </w:p>
    <w:p w:rsidR="00754781" w:rsidRPr="00893D17" w:rsidRDefault="00754781" w:rsidP="00893D17">
      <w:pPr>
        <w:spacing w:after="0" w:line="360" w:lineRule="auto"/>
        <w:ind w:left="567"/>
        <w:jc w:val="both"/>
        <w:rPr>
          <w:rFonts w:ascii="United Sans Rg Lt" w:hAnsi="United Sans Rg Lt"/>
          <w:u w:val="single"/>
        </w:rPr>
      </w:pPr>
      <w:r w:rsidRPr="00893D17">
        <w:rPr>
          <w:rFonts w:ascii="United Sans Rg Lt" w:hAnsi="United Sans Rg Lt"/>
          <w:u w:val="single"/>
        </w:rPr>
        <w:t xml:space="preserve">Pytanie 2 </w:t>
      </w:r>
    </w:p>
    <w:p w:rsidR="0095503B" w:rsidRPr="00893D17" w:rsidRDefault="0095503B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 xml:space="preserve">Opis Przedmiotu Zamówienia wskazuje na produkty konkretnego producenta. Prosimy </w:t>
      </w:r>
      <w:r w:rsidR="003A55E5">
        <w:rPr>
          <w:rFonts w:ascii="United Sans Rg Lt" w:hAnsi="United Sans Rg Lt"/>
        </w:rPr>
        <w:br/>
      </w:r>
      <w:r w:rsidRPr="00893D17">
        <w:rPr>
          <w:rFonts w:ascii="United Sans Rg Lt" w:hAnsi="United Sans Rg Lt"/>
        </w:rPr>
        <w:t>o dopuszczenie +/- 5% tolerancji wymiarów.</w:t>
      </w:r>
    </w:p>
    <w:p w:rsidR="00754781" w:rsidRPr="00893D17" w:rsidRDefault="00754781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Odpowiedz:</w:t>
      </w:r>
    </w:p>
    <w:p w:rsidR="0093312D" w:rsidRPr="00893D17" w:rsidRDefault="008B0E58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Zamawiający</w:t>
      </w:r>
      <w:r w:rsidR="0093312D" w:rsidRPr="00893D17">
        <w:rPr>
          <w:rFonts w:ascii="United Sans Rg Lt" w:hAnsi="United Sans Rg Lt"/>
          <w:color w:val="FF0000"/>
        </w:rPr>
        <w:t xml:space="preserve"> </w:t>
      </w:r>
      <w:r w:rsidR="006F760E" w:rsidRPr="00893D17">
        <w:rPr>
          <w:rFonts w:ascii="United Sans Rg Lt" w:hAnsi="United Sans Rg Lt"/>
          <w:color w:val="FF0000"/>
        </w:rPr>
        <w:t>nie wskazuje produktów konkretnego producenta</w:t>
      </w:r>
      <w:r w:rsidR="00A648EC" w:rsidRPr="00893D17">
        <w:rPr>
          <w:rFonts w:ascii="United Sans Rg Lt" w:hAnsi="United Sans Rg Lt"/>
          <w:color w:val="FF0000"/>
        </w:rPr>
        <w:t xml:space="preserve">. </w:t>
      </w:r>
      <w:r w:rsidR="00B13255" w:rsidRPr="00893D17">
        <w:rPr>
          <w:rFonts w:ascii="United Sans Rg Lt" w:hAnsi="United Sans Rg Lt"/>
          <w:color w:val="FF0000"/>
        </w:rPr>
        <w:t xml:space="preserve">W związku z dużą różnorodnością zamawianego wyposażenia nie jest możliwe </w:t>
      </w:r>
      <w:r w:rsidR="00D81A5F" w:rsidRPr="00893D17">
        <w:rPr>
          <w:rFonts w:ascii="United Sans Rg Lt" w:hAnsi="United Sans Rg Lt"/>
          <w:color w:val="FF0000"/>
        </w:rPr>
        <w:t xml:space="preserve">dopuszczenie tolerancji wymiarów +/- 5% dla </w:t>
      </w:r>
      <w:r w:rsidR="00CC5986" w:rsidRPr="00893D17">
        <w:rPr>
          <w:rFonts w:ascii="United Sans Rg Lt" w:hAnsi="United Sans Rg Lt"/>
          <w:color w:val="FF0000"/>
        </w:rPr>
        <w:t>ogółu wyposażenia.</w:t>
      </w:r>
    </w:p>
    <w:p w:rsidR="0036239C" w:rsidRPr="00893D17" w:rsidRDefault="0036239C" w:rsidP="00893D17">
      <w:pPr>
        <w:spacing w:after="0" w:line="360" w:lineRule="auto"/>
        <w:ind w:left="567"/>
        <w:jc w:val="both"/>
        <w:rPr>
          <w:rFonts w:ascii="United Sans Rg Lt" w:hAnsi="United Sans Rg Lt"/>
          <w:u w:val="single"/>
        </w:rPr>
      </w:pPr>
      <w:r w:rsidRPr="00893D17">
        <w:rPr>
          <w:rFonts w:ascii="United Sans Rg Lt" w:hAnsi="United Sans Rg Lt"/>
          <w:u w:val="single"/>
        </w:rPr>
        <w:t>Pytanie 3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 xml:space="preserve">Czy zamawiający dopuści zmianę opisanej , a wycofanej przez producenta tapicerki  Ultima UT-10, na tapicerkę </w:t>
      </w:r>
      <w:proofErr w:type="spellStart"/>
      <w:r w:rsidRPr="00893D17">
        <w:rPr>
          <w:rFonts w:ascii="United Sans Rg Lt" w:hAnsi="United Sans Rg Lt"/>
        </w:rPr>
        <w:t>Synergy</w:t>
      </w:r>
      <w:proofErr w:type="spellEnd"/>
      <w:r w:rsidRPr="00893D17">
        <w:rPr>
          <w:rFonts w:ascii="United Sans Rg Lt" w:hAnsi="United Sans Rg Lt"/>
        </w:rPr>
        <w:t xml:space="preserve"> wprowadzoną przez producenta zamiast tapicerki ULTIMA UT-10 ? 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>Tapicerka SYNERGY posiada atest  trudnopalności i następujące parametry :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 xml:space="preserve">- skład :  95% wełna, 5% poliamid,. 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 xml:space="preserve">- Klasa ścieralności tkaniny :  100 000 cykli (BS EN ISO 12947-2), 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 xml:space="preserve">- odporność na </w:t>
      </w:r>
      <w:proofErr w:type="spellStart"/>
      <w:r w:rsidRPr="00893D17">
        <w:rPr>
          <w:rFonts w:ascii="United Sans Rg Lt" w:hAnsi="United Sans Rg Lt"/>
        </w:rPr>
        <w:t>pilling</w:t>
      </w:r>
      <w:proofErr w:type="spellEnd"/>
      <w:r w:rsidRPr="00893D17">
        <w:rPr>
          <w:rFonts w:ascii="United Sans Rg Lt" w:hAnsi="United Sans Rg Lt"/>
        </w:rPr>
        <w:t xml:space="preserve"> :  4 (BS EN ISO 12945-2), 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 xml:space="preserve">- trudnopalność :  papieros (BS-EN 1021-1), trudnopalność-zapałka (BS-EN 1021-2), 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 xml:space="preserve">- odporność na światło : 5 (ISO 105-B02) 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</w:rPr>
      </w:pPr>
      <w:r w:rsidRPr="00893D17">
        <w:rPr>
          <w:rFonts w:ascii="United Sans Rg Lt" w:hAnsi="United Sans Rg Lt"/>
        </w:rPr>
        <w:t xml:space="preserve">- Kolor jasnoszary </w:t>
      </w:r>
    </w:p>
    <w:p w:rsidR="00BE7719" w:rsidRPr="00893D17" w:rsidRDefault="00BE7719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>Odpowiedz: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hAnsi="United Sans Rg Lt"/>
          <w:color w:val="FF0000"/>
        </w:rPr>
      </w:pPr>
      <w:r w:rsidRPr="00893D17">
        <w:rPr>
          <w:rFonts w:ascii="United Sans Rg Lt" w:hAnsi="United Sans Rg Lt"/>
          <w:color w:val="FF0000"/>
        </w:rPr>
        <w:t xml:space="preserve">Zamawiający dopuszcza tapicerkę </w:t>
      </w:r>
      <w:proofErr w:type="spellStart"/>
      <w:r w:rsidRPr="00893D17">
        <w:rPr>
          <w:rFonts w:ascii="United Sans Rg Lt" w:hAnsi="United Sans Rg Lt"/>
          <w:color w:val="FF0000"/>
        </w:rPr>
        <w:t>Synergy</w:t>
      </w:r>
      <w:proofErr w:type="spellEnd"/>
      <w:r w:rsidRPr="00893D17">
        <w:rPr>
          <w:rFonts w:ascii="United Sans Rg Lt" w:hAnsi="United Sans Rg Lt"/>
          <w:color w:val="FF0000"/>
        </w:rPr>
        <w:t>.</w:t>
      </w:r>
    </w:p>
    <w:p w:rsidR="00BE7719" w:rsidRPr="00893D17" w:rsidRDefault="00BE7719" w:rsidP="00893D17">
      <w:pPr>
        <w:spacing w:after="0" w:line="360" w:lineRule="auto"/>
        <w:ind w:left="567"/>
        <w:jc w:val="both"/>
        <w:rPr>
          <w:rFonts w:ascii="United Sans Rg Lt" w:hAnsi="United Sans Rg Lt" w:cs="Times New Roman"/>
          <w:u w:val="single"/>
        </w:rPr>
      </w:pPr>
      <w:r w:rsidRPr="00893D17">
        <w:rPr>
          <w:rFonts w:ascii="United Sans Rg Lt" w:hAnsi="United Sans Rg Lt" w:cs="Times New Roman"/>
          <w:u w:val="single"/>
        </w:rPr>
        <w:t xml:space="preserve">Pytanie </w:t>
      </w:r>
      <w:r w:rsidR="00550ACF" w:rsidRPr="00893D17">
        <w:rPr>
          <w:rFonts w:ascii="United Sans Rg Lt" w:hAnsi="United Sans Rg Lt" w:cs="Times New Roman"/>
          <w:u w:val="single"/>
        </w:rPr>
        <w:t>4</w:t>
      </w:r>
    </w:p>
    <w:p w:rsidR="0054780D" w:rsidRPr="00893D17" w:rsidRDefault="0054780D" w:rsidP="00893D17">
      <w:pPr>
        <w:spacing w:after="0" w:line="360" w:lineRule="auto"/>
        <w:ind w:left="567"/>
        <w:jc w:val="both"/>
        <w:rPr>
          <w:rFonts w:ascii="United Sans Rg Lt" w:eastAsia="Calibri" w:hAnsi="United Sans Rg Lt" w:cs="Times New Roman"/>
        </w:rPr>
      </w:pPr>
      <w:r w:rsidRPr="00893D17">
        <w:rPr>
          <w:rFonts w:ascii="United Sans Rg Lt" w:eastAsia="Calibri" w:hAnsi="United Sans Rg Lt" w:cs="Times New Roman"/>
        </w:rPr>
        <w:t xml:space="preserve">Czy zamawiający dopuści lodówkę </w:t>
      </w:r>
      <w:proofErr w:type="spellStart"/>
      <w:r w:rsidRPr="00893D17">
        <w:rPr>
          <w:rFonts w:ascii="United Sans Rg Lt" w:eastAsia="Calibri" w:hAnsi="United Sans Rg Lt" w:cs="Times New Roman"/>
        </w:rPr>
        <w:t>podblatową</w:t>
      </w:r>
      <w:proofErr w:type="spellEnd"/>
      <w:r w:rsidRPr="00893D17">
        <w:rPr>
          <w:rFonts w:ascii="United Sans Rg Lt" w:eastAsia="Calibri" w:hAnsi="United Sans Rg Lt" w:cs="Times New Roman"/>
        </w:rPr>
        <w:t xml:space="preserve"> z zamrażarką A+, o max. poziomie hałasu 38 </w:t>
      </w:r>
      <w:proofErr w:type="spellStart"/>
      <w:r w:rsidRPr="00893D17">
        <w:rPr>
          <w:rFonts w:ascii="United Sans Rg Lt" w:eastAsia="Calibri" w:hAnsi="United Sans Rg Lt" w:cs="Times New Roman"/>
        </w:rPr>
        <w:t>db</w:t>
      </w:r>
      <w:proofErr w:type="spellEnd"/>
      <w:r w:rsidRPr="00893D17">
        <w:rPr>
          <w:rFonts w:ascii="United Sans Rg Lt" w:eastAsia="Calibri" w:hAnsi="United Sans Rg Lt" w:cs="Times New Roman"/>
        </w:rPr>
        <w:t xml:space="preserve"> i pojemności 126 l? </w:t>
      </w:r>
    </w:p>
    <w:p w:rsidR="00550ACF" w:rsidRPr="00893D17" w:rsidRDefault="00550ACF" w:rsidP="00893D17">
      <w:pPr>
        <w:spacing w:after="0" w:line="360" w:lineRule="auto"/>
        <w:ind w:left="567"/>
        <w:jc w:val="both"/>
        <w:rPr>
          <w:rFonts w:ascii="United Sans Rg Lt" w:hAnsi="United Sans Rg Lt" w:cs="Times New Roman"/>
          <w:color w:val="FF0000"/>
        </w:rPr>
      </w:pPr>
      <w:r w:rsidRPr="00893D17">
        <w:rPr>
          <w:rFonts w:ascii="United Sans Rg Lt" w:hAnsi="United Sans Rg Lt" w:cs="Times New Roman"/>
          <w:color w:val="FF0000"/>
        </w:rPr>
        <w:t>Odpowiedz:</w:t>
      </w:r>
    </w:p>
    <w:p w:rsidR="002476C7" w:rsidRDefault="00F249BE" w:rsidP="00893D17">
      <w:pPr>
        <w:pStyle w:val="Akapitzlist"/>
        <w:spacing w:after="0" w:line="360" w:lineRule="auto"/>
        <w:ind w:left="567"/>
        <w:jc w:val="both"/>
        <w:rPr>
          <w:rFonts w:ascii="United Sans Rg Lt" w:eastAsia="Times New Roman" w:hAnsi="United Sans Rg Lt"/>
          <w:iCs/>
          <w:color w:val="FF0000"/>
          <w:lang w:eastAsia="pl-PL"/>
        </w:rPr>
      </w:pPr>
      <w:r w:rsidRPr="00893D17">
        <w:rPr>
          <w:rFonts w:ascii="United Sans Rg Lt" w:eastAsia="Times New Roman" w:hAnsi="United Sans Rg Lt"/>
          <w:iCs/>
          <w:color w:val="FF0000"/>
          <w:lang w:eastAsia="pl-PL"/>
        </w:rPr>
        <w:t>Zamawiający dopuszcza</w:t>
      </w:r>
      <w:r w:rsidRPr="00893D17">
        <w:rPr>
          <w:color w:val="FF0000"/>
        </w:rPr>
        <w:t xml:space="preserve"> </w:t>
      </w:r>
      <w:r w:rsidRPr="00893D17">
        <w:rPr>
          <w:rFonts w:ascii="United Sans Rg Lt" w:eastAsia="Times New Roman" w:hAnsi="United Sans Rg Lt"/>
          <w:iCs/>
          <w:color w:val="FF0000"/>
          <w:lang w:eastAsia="pl-PL"/>
        </w:rPr>
        <w:t xml:space="preserve">lodówkę </w:t>
      </w:r>
      <w:proofErr w:type="spellStart"/>
      <w:r w:rsidRPr="00893D17">
        <w:rPr>
          <w:rFonts w:ascii="United Sans Rg Lt" w:eastAsia="Times New Roman" w:hAnsi="United Sans Rg Lt"/>
          <w:iCs/>
          <w:color w:val="FF0000"/>
          <w:lang w:eastAsia="pl-PL"/>
        </w:rPr>
        <w:t>podblatową</w:t>
      </w:r>
      <w:proofErr w:type="spellEnd"/>
      <w:r w:rsidRPr="00893D17">
        <w:rPr>
          <w:rFonts w:ascii="United Sans Rg Lt" w:eastAsia="Times New Roman" w:hAnsi="United Sans Rg Lt"/>
          <w:iCs/>
          <w:color w:val="FF0000"/>
          <w:lang w:eastAsia="pl-PL"/>
        </w:rPr>
        <w:t xml:space="preserve"> z zamrażarką A+, o max. poziomie hałasu 38 </w:t>
      </w:r>
      <w:proofErr w:type="spellStart"/>
      <w:r w:rsidRPr="00893D17">
        <w:rPr>
          <w:rFonts w:ascii="United Sans Rg Lt" w:eastAsia="Times New Roman" w:hAnsi="United Sans Rg Lt"/>
          <w:iCs/>
          <w:color w:val="FF0000"/>
          <w:lang w:eastAsia="pl-PL"/>
        </w:rPr>
        <w:t>db</w:t>
      </w:r>
      <w:proofErr w:type="spellEnd"/>
      <w:r w:rsidRPr="00893D17">
        <w:rPr>
          <w:rFonts w:ascii="United Sans Rg Lt" w:eastAsia="Times New Roman" w:hAnsi="United Sans Rg Lt"/>
          <w:iCs/>
          <w:color w:val="FF0000"/>
          <w:lang w:eastAsia="pl-PL"/>
        </w:rPr>
        <w:t xml:space="preserve"> </w:t>
      </w:r>
      <w:r w:rsidR="003A55E5">
        <w:rPr>
          <w:rFonts w:ascii="United Sans Rg Lt" w:eastAsia="Times New Roman" w:hAnsi="United Sans Rg Lt"/>
          <w:iCs/>
          <w:color w:val="FF0000"/>
          <w:lang w:eastAsia="pl-PL"/>
        </w:rPr>
        <w:br/>
      </w:r>
      <w:r w:rsidRPr="00893D17">
        <w:rPr>
          <w:rFonts w:ascii="United Sans Rg Lt" w:eastAsia="Times New Roman" w:hAnsi="United Sans Rg Lt"/>
          <w:iCs/>
          <w:color w:val="FF0000"/>
          <w:lang w:eastAsia="pl-PL"/>
        </w:rPr>
        <w:t>i pojemności 126 l.</w:t>
      </w:r>
    </w:p>
    <w:p w:rsidR="00C510F7" w:rsidRPr="00C510F7" w:rsidRDefault="003B6724" w:rsidP="00C510F7">
      <w:pPr>
        <w:spacing w:after="0" w:line="360" w:lineRule="auto"/>
        <w:ind w:left="567"/>
        <w:jc w:val="both"/>
        <w:rPr>
          <w:rFonts w:ascii="United Sans Rg Lt" w:hAnsi="United Sans Rg Lt" w:cs="Times New Roman"/>
          <w:u w:val="single"/>
        </w:rPr>
      </w:pPr>
      <w:r w:rsidRPr="00C510F7">
        <w:rPr>
          <w:rFonts w:ascii="United Sans Rg Lt" w:hAnsi="United Sans Rg Lt" w:cs="Times New Roman"/>
          <w:u w:val="single"/>
        </w:rPr>
        <w:t xml:space="preserve">Pytanie </w:t>
      </w:r>
      <w:r w:rsidR="007B14DE">
        <w:rPr>
          <w:rFonts w:ascii="United Sans Rg Lt" w:hAnsi="United Sans Rg Lt" w:cs="Times New Roman"/>
          <w:u w:val="single"/>
        </w:rPr>
        <w:t>5</w:t>
      </w:r>
    </w:p>
    <w:p w:rsidR="003B6724" w:rsidRPr="00C510F7" w:rsidRDefault="003B6724" w:rsidP="00C510F7">
      <w:pPr>
        <w:spacing w:after="0" w:line="360" w:lineRule="auto"/>
        <w:ind w:left="567"/>
        <w:jc w:val="both"/>
        <w:rPr>
          <w:rFonts w:ascii="United Sans Rg Lt" w:eastAsia="Calibri" w:hAnsi="United Sans Rg Lt" w:cs="Times New Roman"/>
        </w:rPr>
      </w:pPr>
      <w:r w:rsidRPr="00C510F7">
        <w:rPr>
          <w:rFonts w:ascii="United Sans Rg Lt" w:eastAsia="Calibri" w:hAnsi="United Sans Rg Lt" w:cs="Times New Roman"/>
        </w:rPr>
        <w:t>Zamawiający w rozdziale 4 SIWZ określił termin realizacji dla pakietu – meble biurowe od dnia 03 grudnia 2017 r. do dnia 29 czerwca 2018 r., natomiast we wzorze umowy § 3 pkt. 3 umowy istnieje zapis cyt. Wykonawca zrealizuje przedmiot umowy w terminie:</w:t>
      </w:r>
    </w:p>
    <w:p w:rsidR="003B6724" w:rsidRPr="00C510F7" w:rsidRDefault="003B6724" w:rsidP="00C510F7">
      <w:pPr>
        <w:spacing w:after="0" w:line="360" w:lineRule="auto"/>
        <w:ind w:left="567"/>
        <w:jc w:val="both"/>
        <w:rPr>
          <w:rFonts w:ascii="United Sans Rg Lt" w:eastAsia="Calibri" w:hAnsi="United Sans Rg Lt" w:cs="Times New Roman"/>
        </w:rPr>
      </w:pPr>
      <w:r w:rsidRPr="00C510F7">
        <w:rPr>
          <w:rFonts w:ascii="United Sans Rg Lt" w:eastAsia="Calibri" w:hAnsi="United Sans Rg Lt" w:cs="Times New Roman"/>
        </w:rPr>
        <w:t>1) Pakiet – meble biurowe od dnia 03 grudnia 2017 r. do dnia 29 czerwca 2018 r.</w:t>
      </w:r>
    </w:p>
    <w:p w:rsidR="003B6724" w:rsidRPr="00C510F7" w:rsidRDefault="003B6724" w:rsidP="00C510F7">
      <w:pPr>
        <w:spacing w:after="0" w:line="360" w:lineRule="auto"/>
        <w:ind w:left="567"/>
        <w:jc w:val="both"/>
        <w:rPr>
          <w:rFonts w:ascii="United Sans Rg Lt" w:eastAsia="Calibri" w:hAnsi="United Sans Rg Lt" w:cs="Times New Roman"/>
        </w:rPr>
      </w:pPr>
      <w:r w:rsidRPr="00C510F7">
        <w:rPr>
          <w:rFonts w:ascii="United Sans Rg Lt" w:eastAsia="Calibri" w:hAnsi="United Sans Rg Lt" w:cs="Times New Roman"/>
        </w:rPr>
        <w:t>W podziale na dwa etapy tj.:</w:t>
      </w:r>
    </w:p>
    <w:p w:rsidR="003B6724" w:rsidRPr="00C510F7" w:rsidRDefault="003B6724" w:rsidP="00C510F7">
      <w:pPr>
        <w:spacing w:after="0" w:line="360" w:lineRule="auto"/>
        <w:ind w:left="567"/>
        <w:jc w:val="both"/>
        <w:rPr>
          <w:rFonts w:ascii="United Sans Rg Lt" w:eastAsia="Calibri" w:hAnsi="United Sans Rg Lt" w:cs="Times New Roman"/>
        </w:rPr>
      </w:pPr>
      <w:r w:rsidRPr="00C510F7">
        <w:rPr>
          <w:rFonts w:ascii="United Sans Rg Lt" w:eastAsia="Calibri" w:hAnsi="United Sans Rg Lt" w:cs="Times New Roman"/>
        </w:rPr>
        <w:t>a. od dnia 3 grudnia 2017 r. do dnia 15 listopada 2018 r. Wykonawca dostarczy do Zamawiającego przedmiot zamówienia odpowiadający wartości 200.000,00 zł netto +/- 5%.</w:t>
      </w:r>
    </w:p>
    <w:p w:rsidR="003B6724" w:rsidRPr="00C510F7" w:rsidRDefault="003B6724" w:rsidP="00C510F7">
      <w:pPr>
        <w:spacing w:after="0" w:line="360" w:lineRule="auto"/>
        <w:ind w:left="567"/>
        <w:jc w:val="both"/>
        <w:rPr>
          <w:rFonts w:ascii="United Sans Rg Lt" w:eastAsia="Calibri" w:hAnsi="United Sans Rg Lt" w:cs="Times New Roman"/>
        </w:rPr>
      </w:pPr>
      <w:r w:rsidRPr="00C510F7">
        <w:rPr>
          <w:rFonts w:ascii="United Sans Rg Lt" w:eastAsia="Calibri" w:hAnsi="United Sans Rg Lt" w:cs="Times New Roman"/>
        </w:rPr>
        <w:t>b. od dnia 4 maja 2018 r. do dnia 29 czerwca 2018 r. Wykonawca dostarczy do Zamawiającego pozostałą część przedmiotu zamówienia.</w:t>
      </w:r>
    </w:p>
    <w:p w:rsidR="003B6724" w:rsidRPr="00C510F7" w:rsidRDefault="003B6724" w:rsidP="00C510F7">
      <w:pPr>
        <w:spacing w:after="0" w:line="360" w:lineRule="auto"/>
        <w:ind w:left="567"/>
        <w:jc w:val="both"/>
        <w:rPr>
          <w:rFonts w:ascii="United Sans Rg Lt" w:eastAsia="Calibri" w:hAnsi="United Sans Rg Lt" w:cs="Times New Roman"/>
        </w:rPr>
      </w:pPr>
      <w:r w:rsidRPr="00C510F7">
        <w:rPr>
          <w:rFonts w:ascii="United Sans Rg Lt" w:eastAsia="Calibri" w:hAnsi="United Sans Rg Lt" w:cs="Times New Roman"/>
        </w:rPr>
        <w:t>Proszę o informację, czy zapisy wzoru umowy w zakresie terminu realizacji pakietu- meble biurowe są poprawne, skoro rozdział 4 SIWZ wskazuje, iż przedmiot zamówienia należy dostarczyć do dnia 29 czerwca 2018 r.</w:t>
      </w:r>
    </w:p>
    <w:p w:rsidR="003B6724" w:rsidRDefault="00C510F7" w:rsidP="00893D17">
      <w:pPr>
        <w:pStyle w:val="Akapitzlist"/>
        <w:spacing w:after="0" w:line="360" w:lineRule="auto"/>
        <w:ind w:left="567"/>
        <w:jc w:val="both"/>
        <w:rPr>
          <w:rFonts w:ascii="United Sans Rg Lt" w:eastAsia="Times New Roman" w:hAnsi="United Sans Rg Lt"/>
          <w:iCs/>
          <w:color w:val="FF0000"/>
          <w:lang w:eastAsia="pl-PL"/>
        </w:rPr>
      </w:pPr>
      <w:r w:rsidRPr="00C510F7">
        <w:rPr>
          <w:rFonts w:ascii="United Sans Rg Lt" w:eastAsia="Times New Roman" w:hAnsi="United Sans Rg Lt"/>
          <w:iCs/>
          <w:color w:val="FF0000"/>
          <w:lang w:eastAsia="pl-PL"/>
        </w:rPr>
        <w:t>Odpowiedz:</w:t>
      </w:r>
    </w:p>
    <w:p w:rsidR="00C510F7" w:rsidRPr="00893D17" w:rsidRDefault="00493558" w:rsidP="00A35051">
      <w:pPr>
        <w:pStyle w:val="Akapitzlist"/>
        <w:spacing w:after="0" w:line="360" w:lineRule="auto"/>
        <w:ind w:left="567"/>
        <w:jc w:val="both"/>
        <w:rPr>
          <w:rFonts w:ascii="United Sans Rg Lt" w:eastAsia="Times New Roman" w:hAnsi="United Sans Rg Lt"/>
          <w:iCs/>
          <w:color w:val="FF0000"/>
          <w:lang w:eastAsia="pl-PL"/>
        </w:rPr>
      </w:pPr>
      <w:r>
        <w:rPr>
          <w:rFonts w:ascii="United Sans Rg Lt" w:eastAsia="Times New Roman" w:hAnsi="United Sans Rg Lt"/>
          <w:iCs/>
          <w:color w:val="FF0000"/>
          <w:lang w:eastAsia="pl-PL"/>
        </w:rPr>
        <w:t xml:space="preserve">Zamawiający modyfikuje </w:t>
      </w:r>
      <w:r w:rsidR="00043431">
        <w:rPr>
          <w:rFonts w:ascii="United Sans Rg Lt" w:eastAsia="Times New Roman" w:hAnsi="United Sans Rg Lt"/>
          <w:iCs/>
          <w:color w:val="FF0000"/>
          <w:lang w:eastAsia="pl-PL"/>
        </w:rPr>
        <w:t xml:space="preserve">SIWZ </w:t>
      </w:r>
      <w:r w:rsidR="00A35051">
        <w:rPr>
          <w:rFonts w:ascii="United Sans Rg Lt" w:eastAsia="Times New Roman" w:hAnsi="United Sans Rg Lt"/>
          <w:iCs/>
          <w:color w:val="FF0000"/>
          <w:lang w:eastAsia="pl-PL"/>
        </w:rPr>
        <w:t>w zakresie</w:t>
      </w:r>
      <w:r w:rsidR="00A35051">
        <w:rPr>
          <w:rFonts w:ascii="United Sans Rg Lt" w:eastAsia="Times New Roman" w:hAnsi="United Sans Rg Lt"/>
          <w:iCs/>
          <w:color w:val="FF0000"/>
          <w:lang w:eastAsia="pl-PL"/>
        </w:rPr>
        <w:t xml:space="preserve"> Załącznika nr 5 Wzór umowy dla Pakietu – meble </w:t>
      </w:r>
      <w:r w:rsidR="007B14DE">
        <w:rPr>
          <w:rFonts w:ascii="United Sans Rg Lt" w:eastAsia="Times New Roman" w:hAnsi="United Sans Rg Lt"/>
          <w:iCs/>
          <w:color w:val="FF0000"/>
          <w:lang w:eastAsia="pl-PL"/>
        </w:rPr>
        <w:t>biurowe – w załączeniu.</w:t>
      </w:r>
    </w:p>
    <w:p w:rsidR="00F249BE" w:rsidRPr="00893D17" w:rsidRDefault="00F249BE" w:rsidP="00893D17">
      <w:pPr>
        <w:pStyle w:val="Akapitzlist"/>
        <w:spacing w:after="0" w:line="360" w:lineRule="auto"/>
        <w:ind w:left="567"/>
        <w:jc w:val="both"/>
        <w:rPr>
          <w:rFonts w:ascii="United Sans Rg Lt" w:eastAsia="Times New Roman" w:hAnsi="United Sans Rg Lt"/>
          <w:iCs/>
          <w:color w:val="FF0000"/>
          <w:lang w:eastAsia="pl-PL"/>
        </w:rPr>
      </w:pPr>
    </w:p>
    <w:p w:rsidR="004F75AD" w:rsidRPr="00893D17" w:rsidRDefault="004F75AD" w:rsidP="00893D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United Sans Rg Lt" w:eastAsia="Times New Roman" w:hAnsi="United Sans Rg Lt"/>
          <w:iCs/>
          <w:lang w:eastAsia="pl-PL"/>
        </w:rPr>
      </w:pPr>
      <w:r w:rsidRPr="00893D17">
        <w:rPr>
          <w:rFonts w:ascii="United Sans Rg Lt" w:eastAsia="Times New Roman" w:hAnsi="United Sans Rg Lt"/>
          <w:iCs/>
          <w:lang w:eastAsia="pl-PL"/>
        </w:rPr>
        <w:t>Zamawiający jednocześnie zawiadamia, działając na podstawie art. 38 ust. 4 ustawy Prawo zamówień publicznych (</w:t>
      </w:r>
      <w:proofErr w:type="spellStart"/>
      <w:r w:rsidRPr="00893D17">
        <w:rPr>
          <w:rFonts w:ascii="United Sans Rg Lt" w:eastAsia="Times New Roman" w:hAnsi="United Sans Rg Lt"/>
          <w:iCs/>
          <w:lang w:eastAsia="pl-PL"/>
        </w:rPr>
        <w:t>t.j</w:t>
      </w:r>
      <w:proofErr w:type="spellEnd"/>
      <w:r w:rsidRPr="00893D17">
        <w:rPr>
          <w:rFonts w:ascii="United Sans Rg Lt" w:eastAsia="Times New Roman" w:hAnsi="United Sans Rg Lt"/>
          <w:iCs/>
          <w:lang w:eastAsia="pl-PL"/>
        </w:rPr>
        <w:t xml:space="preserve">. Dz. U. 2015 poz. 2164 ze zm.), iż w dniu 25 sierpnia 2017 r. wprowadza </w:t>
      </w:r>
      <w:r w:rsidRPr="00893D17">
        <w:rPr>
          <w:rFonts w:ascii="United Sans Rg Lt" w:eastAsia="Times New Roman" w:hAnsi="United Sans Rg Lt"/>
          <w:b/>
          <w:iCs/>
          <w:lang w:eastAsia="pl-PL"/>
        </w:rPr>
        <w:t xml:space="preserve">modyfikację SIWZ </w:t>
      </w:r>
      <w:r w:rsidR="00762EEB">
        <w:rPr>
          <w:rFonts w:ascii="United Sans Rg Lt" w:eastAsia="Times New Roman" w:hAnsi="United Sans Rg Lt"/>
          <w:b/>
          <w:iCs/>
          <w:lang w:eastAsia="pl-PL"/>
        </w:rPr>
        <w:t>oraz</w:t>
      </w:r>
      <w:r w:rsidRPr="00893D17">
        <w:rPr>
          <w:rFonts w:ascii="United Sans Rg Lt" w:eastAsia="Times New Roman" w:hAnsi="United Sans Rg Lt"/>
          <w:b/>
          <w:iCs/>
          <w:lang w:eastAsia="pl-PL"/>
        </w:rPr>
        <w:t xml:space="preserve"> OPZ- cz1.</w:t>
      </w:r>
      <w:r w:rsidRPr="00893D17">
        <w:rPr>
          <w:rFonts w:ascii="United Sans Rg Lt" w:eastAsia="Times New Roman" w:hAnsi="United Sans Rg Lt"/>
          <w:iCs/>
          <w:lang w:eastAsia="pl-PL"/>
        </w:rPr>
        <w:t xml:space="preserve"> – w załączeniu.</w:t>
      </w:r>
    </w:p>
    <w:p w:rsidR="004F75AD" w:rsidRPr="00893D17" w:rsidRDefault="004F75AD" w:rsidP="00893D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United Sans Rg Lt" w:eastAsia="Times New Roman" w:hAnsi="United Sans Rg Lt"/>
          <w:iCs/>
          <w:lang w:eastAsia="pl-PL"/>
        </w:rPr>
      </w:pPr>
      <w:r w:rsidRPr="00893D17">
        <w:rPr>
          <w:rFonts w:ascii="United Sans Rg Lt" w:eastAsia="Times New Roman" w:hAnsi="United Sans Rg Lt"/>
          <w:iCs/>
          <w:lang w:eastAsia="pl-PL"/>
        </w:rPr>
        <w:t xml:space="preserve">Modyfikacja </w:t>
      </w:r>
      <w:proofErr w:type="spellStart"/>
      <w:r w:rsidRPr="00893D17">
        <w:rPr>
          <w:rFonts w:ascii="United Sans Rg Lt" w:eastAsia="Times New Roman" w:hAnsi="United Sans Rg Lt"/>
          <w:iCs/>
          <w:lang w:eastAsia="pl-PL"/>
        </w:rPr>
        <w:t>siwz</w:t>
      </w:r>
      <w:proofErr w:type="spellEnd"/>
      <w:r w:rsidRPr="00893D17">
        <w:rPr>
          <w:rFonts w:ascii="United Sans Rg Lt" w:eastAsia="Times New Roman" w:hAnsi="United Sans Rg Lt"/>
          <w:iCs/>
          <w:lang w:eastAsia="pl-PL"/>
        </w:rPr>
        <w:t xml:space="preserve"> jest wiążąca z dniem wprowadzenia. W pozostałym zakresie treść </w:t>
      </w:r>
      <w:proofErr w:type="spellStart"/>
      <w:r w:rsidRPr="00893D17">
        <w:rPr>
          <w:rFonts w:ascii="United Sans Rg Lt" w:eastAsia="Times New Roman" w:hAnsi="United Sans Rg Lt"/>
          <w:iCs/>
          <w:lang w:eastAsia="pl-PL"/>
        </w:rPr>
        <w:t>siwz</w:t>
      </w:r>
      <w:proofErr w:type="spellEnd"/>
      <w:r w:rsidRPr="00893D17">
        <w:rPr>
          <w:rFonts w:ascii="United Sans Rg Lt" w:eastAsia="Times New Roman" w:hAnsi="United Sans Rg Lt"/>
          <w:iCs/>
          <w:lang w:eastAsia="pl-PL"/>
        </w:rPr>
        <w:t xml:space="preserve"> nie ulega zmianie.</w:t>
      </w:r>
    </w:p>
    <w:p w:rsidR="004F75AD" w:rsidRPr="00893D17" w:rsidRDefault="004F75AD" w:rsidP="00893D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United Sans Rg Lt" w:eastAsia="Times New Roman" w:hAnsi="United Sans Rg Lt"/>
          <w:iCs/>
          <w:lang w:eastAsia="pl-PL"/>
        </w:rPr>
      </w:pPr>
      <w:r w:rsidRPr="00893D17">
        <w:rPr>
          <w:rFonts w:ascii="United Sans Rg Lt" w:eastAsia="Times New Roman" w:hAnsi="United Sans Rg Lt"/>
          <w:iCs/>
          <w:lang w:eastAsia="pl-PL"/>
        </w:rPr>
        <w:t xml:space="preserve">W wyniku modyfikacji Zamawiający </w:t>
      </w:r>
      <w:r w:rsidR="006466D8" w:rsidRPr="00893D17">
        <w:rPr>
          <w:rFonts w:ascii="United Sans Rg Lt" w:eastAsia="Times New Roman" w:hAnsi="United Sans Rg Lt"/>
          <w:iCs/>
          <w:lang w:eastAsia="pl-PL"/>
        </w:rPr>
        <w:t xml:space="preserve">nie </w:t>
      </w:r>
      <w:r w:rsidRPr="00893D17">
        <w:rPr>
          <w:rFonts w:ascii="United Sans Rg Lt" w:eastAsia="Times New Roman" w:hAnsi="United Sans Rg Lt"/>
          <w:iCs/>
          <w:lang w:eastAsia="pl-PL"/>
        </w:rPr>
        <w:t>zmienia termin składania ofert.</w:t>
      </w:r>
    </w:p>
    <w:p w:rsidR="00F249BE" w:rsidRPr="00F249BE" w:rsidRDefault="00F249BE" w:rsidP="00F249BE">
      <w:pPr>
        <w:pStyle w:val="Akapitzlist"/>
        <w:spacing w:before="120" w:after="120" w:line="240" w:lineRule="auto"/>
        <w:ind w:left="567"/>
        <w:jc w:val="both"/>
        <w:rPr>
          <w:rFonts w:ascii="United Sans Rg Lt" w:eastAsia="Times New Roman" w:hAnsi="United Sans Rg Lt"/>
          <w:iCs/>
          <w:color w:val="FF0000"/>
          <w:lang w:eastAsia="pl-PL"/>
        </w:rPr>
      </w:pPr>
      <w:bookmarkStart w:id="0" w:name="_GoBack"/>
      <w:bookmarkEnd w:id="0"/>
    </w:p>
    <w:sectPr w:rsidR="00F249BE" w:rsidRPr="00F2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6E8"/>
    <w:multiLevelType w:val="hybridMultilevel"/>
    <w:tmpl w:val="DBE45E3A"/>
    <w:lvl w:ilvl="0" w:tplc="7060B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B34D5"/>
    <w:multiLevelType w:val="hybridMultilevel"/>
    <w:tmpl w:val="C31803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A5B0B"/>
    <w:multiLevelType w:val="hybridMultilevel"/>
    <w:tmpl w:val="6872486C"/>
    <w:lvl w:ilvl="0" w:tplc="BE2C3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D5CEA"/>
    <w:multiLevelType w:val="hybridMultilevel"/>
    <w:tmpl w:val="53DCA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1A"/>
    <w:rsid w:val="00031E6B"/>
    <w:rsid w:val="00043431"/>
    <w:rsid w:val="0005328B"/>
    <w:rsid w:val="00070324"/>
    <w:rsid w:val="000B03C0"/>
    <w:rsid w:val="001276A5"/>
    <w:rsid w:val="002476C7"/>
    <w:rsid w:val="00287F61"/>
    <w:rsid w:val="00293E12"/>
    <w:rsid w:val="002C3564"/>
    <w:rsid w:val="0036239C"/>
    <w:rsid w:val="00376E7F"/>
    <w:rsid w:val="003A55E5"/>
    <w:rsid w:val="003B6724"/>
    <w:rsid w:val="0042581A"/>
    <w:rsid w:val="00471FA2"/>
    <w:rsid w:val="00493558"/>
    <w:rsid w:val="00494BB4"/>
    <w:rsid w:val="004B3BAB"/>
    <w:rsid w:val="004F75AD"/>
    <w:rsid w:val="0054780D"/>
    <w:rsid w:val="00550ACF"/>
    <w:rsid w:val="0060294B"/>
    <w:rsid w:val="006466D8"/>
    <w:rsid w:val="00671B89"/>
    <w:rsid w:val="00693E7F"/>
    <w:rsid w:val="006B7790"/>
    <w:rsid w:val="006F2733"/>
    <w:rsid w:val="006F760E"/>
    <w:rsid w:val="00754781"/>
    <w:rsid w:val="007623E2"/>
    <w:rsid w:val="00762EEB"/>
    <w:rsid w:val="00766E34"/>
    <w:rsid w:val="007B14DE"/>
    <w:rsid w:val="007B2B83"/>
    <w:rsid w:val="007E2EE0"/>
    <w:rsid w:val="008372A5"/>
    <w:rsid w:val="00873907"/>
    <w:rsid w:val="00884C8C"/>
    <w:rsid w:val="00893D17"/>
    <w:rsid w:val="008B0E58"/>
    <w:rsid w:val="008C5FFA"/>
    <w:rsid w:val="009035A2"/>
    <w:rsid w:val="009104DF"/>
    <w:rsid w:val="0093312D"/>
    <w:rsid w:val="0095503B"/>
    <w:rsid w:val="009965CC"/>
    <w:rsid w:val="009F6296"/>
    <w:rsid w:val="00A21FB9"/>
    <w:rsid w:val="00A35051"/>
    <w:rsid w:val="00A648EC"/>
    <w:rsid w:val="00A93982"/>
    <w:rsid w:val="00AA14A9"/>
    <w:rsid w:val="00AB5742"/>
    <w:rsid w:val="00AD6A2B"/>
    <w:rsid w:val="00B13255"/>
    <w:rsid w:val="00B14142"/>
    <w:rsid w:val="00B36BD0"/>
    <w:rsid w:val="00B85A8E"/>
    <w:rsid w:val="00B93A05"/>
    <w:rsid w:val="00BA5C71"/>
    <w:rsid w:val="00BE7719"/>
    <w:rsid w:val="00C510F7"/>
    <w:rsid w:val="00C85FAC"/>
    <w:rsid w:val="00CC5986"/>
    <w:rsid w:val="00D81A5F"/>
    <w:rsid w:val="00E63650"/>
    <w:rsid w:val="00E83E32"/>
    <w:rsid w:val="00EC54A8"/>
    <w:rsid w:val="00ED1719"/>
    <w:rsid w:val="00F215DA"/>
    <w:rsid w:val="00F249BE"/>
    <w:rsid w:val="00F427A2"/>
    <w:rsid w:val="00F45DC1"/>
    <w:rsid w:val="00F75FC6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257C"/>
  <w15:chartTrackingRefBased/>
  <w15:docId w15:val="{B43E8A5E-FD92-43AD-B5C2-4BD6047B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E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4B"/>
    <w:rPr>
      <w:rFonts w:ascii="Segoe UI" w:hAnsi="Segoe UI" w:cs="Segoe UI"/>
      <w:sz w:val="18"/>
      <w:szCs w:val="18"/>
    </w:rPr>
  </w:style>
  <w:style w:type="paragraph" w:customStyle="1" w:styleId="m1547084903031844126gmail-msolistparagraph">
    <w:name w:val="m_1547084903031844126gmail-msolistparagraph"/>
    <w:basedOn w:val="Normalny"/>
    <w:rsid w:val="00EC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50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AMowinska</dc:creator>
  <cp:keywords/>
  <dc:description/>
  <cp:lastModifiedBy>AMowinska</cp:lastModifiedBy>
  <cp:revision>7</cp:revision>
  <cp:lastPrinted>2017-08-23T06:16:00Z</cp:lastPrinted>
  <dcterms:created xsi:type="dcterms:W3CDTF">2017-10-11T07:48:00Z</dcterms:created>
  <dcterms:modified xsi:type="dcterms:W3CDTF">2017-10-11T10:22:00Z</dcterms:modified>
</cp:coreProperties>
</file>